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微软雅黑" w:hAnsi="微软雅黑" w:eastAsia="微软雅黑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微软雅黑" w:hAnsi="微软雅黑" w:eastAsia="微软雅黑" w:cs="宋体"/>
          <w:b/>
          <w:bCs/>
          <w:kern w:val="0"/>
          <w:sz w:val="36"/>
          <w:szCs w:val="36"/>
        </w:rPr>
        <w:t>在线笔试考生须知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cs="宋体" w:asciiTheme="minorEastAsia" w:hAnsiTheme="minorEastAsia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一、本次考试需要考生准备以下硬件设备：带有摄像头、麦克风的笔记本电脑或台式机外接摄像头、麦克风和音响；支持下载软件及上网的智能手机；为了确保考试的顺利进行，请确保正式考试的硬件设备在考前进行过模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测试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（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此次考试不能使用手机登录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，电脑端如因无法拍照导致不能登录考试系统的考生，一切责任及后果自行承担）。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二、考生需在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独立、安静、封闭的环境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进行在线笔试，作答背景不能过于复杂，光线不能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过明或过暗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，保持正常光线；不允许在网吧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、图书馆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等公共环境作答，如有发现按作弊情况处理，取消考生成绩。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三、考生要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保证网络环境的稳定、硬件设备的电量充足、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视频语音功能正常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，可使用Win7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、Win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10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、苹果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系统的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笔记本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电脑，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在考试前请准备好备用充电宝、充电器、备用手机、备用笔记本电脑、若因突发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网络、电力、硬件设备出现的问题和耽误的时间由考生本人承担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，考试时间不单独做任何延长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四、为确保笔试系统稳定，请使用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Google Chrome浏览器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（官网下载链接：</w:t>
      </w:r>
      <w:r>
        <w:fldChar w:fldCharType="begin"/>
      </w:r>
      <w:r>
        <w:instrText xml:space="preserve"> HYPERLINK "https://www.google.cn/intl/zh-CN/chrome/" </w:instrText>
      </w:r>
      <w:r>
        <w:fldChar w:fldCharType="separate"/>
      </w:r>
      <w:r>
        <w:rPr>
          <w:rStyle w:val="8"/>
          <w:rFonts w:ascii="微软雅黑" w:hAnsi="微软雅黑" w:eastAsia="微软雅黑" w:cs="宋体"/>
          <w:kern w:val="0"/>
          <w:szCs w:val="21"/>
          <w:shd w:val="clear" w:color="auto" w:fill="FFFFFF"/>
        </w:rPr>
        <w:t>https://www.google.cn/intl/zh-CN/chrome/</w:t>
      </w:r>
      <w:r>
        <w:rPr>
          <w:rStyle w:val="8"/>
          <w:rFonts w:ascii="微软雅黑" w:hAnsi="微软雅黑" w:eastAsia="微软雅黑" w:cs="宋体"/>
          <w:kern w:val="0"/>
          <w:szCs w:val="21"/>
          <w:shd w:val="clear" w:color="auto" w:fill="FFFFFF"/>
        </w:rPr>
        <w:fldChar w:fldCharType="end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）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作答；宽带网速建议在10M以上；请确保考试前关闭其他网页、杀毒软件以及带有广告的弹窗软件，保证考试设备任务栏中无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指定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浏览器以外的其他软件运行。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五、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笔试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模拟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测试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准备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：考生需要提前用手机下载腾讯会议（模拟环节自行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创建一个腾讯会议号码进行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测试，熟悉软件应用即可）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。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正式考试的腾讯会议号码在准考证中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，考生需在考试当天至少提前60分钟进入腾讯会议，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确保自己手机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听筒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是打开状态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、腾讯会议的语音功能是【静音】状态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视频开启状态后，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请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将手机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调试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到可以拍摄到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整个独立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作答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房间的位置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（大概在自己侧后方位135°），故意遮挡或关闭摄像头按取消考试成绩处理。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六、考试形式为在线考试，双摄像头监控，考试系统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、电脑屏幕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和手机腾讯会议实时监控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并录像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。考生除了身份证、白纸、笔之外，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严禁将各类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纸质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资料及电子、通信、计算、存储、耳机或其它设备带至座位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，考试过程中如发现以上物品未放置于指定区域的，则考试成绩视为无效。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七、考前请自行准备空白草稿纸和笔，演算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前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请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向电脑摄像头出示空白草稿纸3-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4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秒。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八、考生在考试过程中请将电脑摄像头功能和麦克风打开，确保监考人员正常监考，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考试期间不允许离开监控范围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，且不得提前交卷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，若无故离开考试监视范围，考试成绩按无效处理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九、考生请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至少于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考前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6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0分钟通过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电脑打开手机短信或邮箱中的链接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登录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准考证，复制准考证中的正式考试网址，通过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Google Chrome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浏览器进入正式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考试界面，经公安局认证识别系统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进行人脸识别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，如个人信息填写有误，请及时联系项目组。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十、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请确认在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进入答题前关闭微信、QQ、MSN等聊天软件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及其它网页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，以防被识别为作弊行为，如果跳出考试页面次数超过规定次数，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系统会进行抓取并立即进行弹窗提示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，提示超过规定次数5次，考试成绩无效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，若是广告弹窗，请用手机拍照当时的电脑整个桌面，留存证明后期反馈考务组，若拍照不完整或不清晰，反馈视为无效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 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一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、4月20日10:00正式开始考试，考试时间为180分钟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，考试科目为《综合能力测试》一科。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在规定时间（北京时间4月20日10:30）之后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迟到考生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不能再进入考试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，即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截至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当日北京时间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10:30还未登录的考生则按自愿放弃处理。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考试过程中，不允许提前交卷离场及退出腾讯会议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（请考生自行保证手机的电量，切勿中间关机，关机视频监控下线无法监控到则以作弊处理）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，考试截止时间前退出考试系统或腾讯会议均视为违纪，按取消成绩处理。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考生不得要求监考人员解释试题，如遇任何技术的相关问题，请在考试现场及时致电考务组工作人员，届时工作人员将会解答并对此电话行为予以正常记录。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三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、考试中网络中断或异常退出，可用原有帐号继续登录考试，考试时间不做延长，请考生确保网络、电力和设备的稳定。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四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、考试过程中，作弊考生经核实情况后对其考试成绩进行作废，并取消考试资格。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五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、考试过程中不允许考生做与考试无关的事情（如吸烟、吃东西等）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不允许在考试过程中出声读题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，一经发现按成绩作废处理。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六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、考生须服从工作人员管理，接受监考人员的监督和检查。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七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考生因自身原因造成考试不能正常进行的（如考前未成功进行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模拟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测试、未检测设备网络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、未提前准备备用电脑、手机、保证设备电量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等），后果由考生自行承担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八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、对于考生在考试过程中的不当行为（如：考试中传播试题、组织或参加作弊等行为），导致试题泄露或给相关单位带来重大损失的，我方将保留追究法律责任的权利。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九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如有违纪违规行为的，将按照《事业单位公开招聘违纪违规行为处理规定》（人力资源和社会保障部令第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35号）处理。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二十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、项目组工作电话：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技术咨询：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请留意后期短信和邮件通知。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考务咨询：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请留意后期短信和邮件通知。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kern w:val="0"/>
          <w:sz w:val="28"/>
          <w:szCs w:val="28"/>
        </w:rPr>
        <w:t>违纪判定标准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考生在考试过程中，有下列行为之一的，判定为考试作弊，则考试成绩无效：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1、笔试过程中无故关闭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监控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摄像头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2、考生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拍照进行人证识别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进入考场，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考试中发现与考前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人脸信息比对不一致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，或后期核查发现信息不一致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3、考试全程通过摄像头监控画面中考试人数有超过1人以上的行为；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4、考试全程通过摄像头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监控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考生作答情况，并进行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录像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发现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用手机或其他电子设备的；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5、考生作答时，系统会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监控考生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作答界面。请确保在进入答题前关闭微信、QQ、MSN等无关软件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或其他浏览器，若有切换行为，系统会进行抓取并立即进行弹窗提示，提示超过规定次数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5次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的。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若是广告弹窗显示警示，请用手机拍照当时的电脑整个桌面，留存证明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并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在考试结束2小时内（即考试结束当天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1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5:00前）发送至项目组邮箱【</w:t>
      </w:r>
      <w:r>
        <w:fldChar w:fldCharType="begin"/>
      </w:r>
      <w:r>
        <w:instrText xml:space="preserve"> HYPERLINK "mailto:1252735503@qq.com" \o "mailto:1252735503@qq.com" </w:instrText>
      </w:r>
      <w:r>
        <w:fldChar w:fldCharType="separate"/>
      </w:r>
      <w:r>
        <w:rPr>
          <w:rFonts w:ascii="微软雅黑" w:hAnsi="微软雅黑" w:eastAsia="微软雅黑" w:cs="宋体"/>
          <w:color w:val="FF0000"/>
          <w:kern w:val="0"/>
          <w:szCs w:val="21"/>
          <w:u w:val="single"/>
          <w:shd w:val="clear" w:color="auto" w:fill="FFFFFF"/>
        </w:rPr>
        <w:t>1770338781@qq.com</w:t>
      </w:r>
      <w:r>
        <w:rPr>
          <w:rFonts w:ascii="微软雅黑" w:hAnsi="微软雅黑" w:eastAsia="微软雅黑" w:cs="宋体"/>
          <w:color w:val="FF0000"/>
          <w:kern w:val="0"/>
          <w:szCs w:val="21"/>
          <w:u w:val="single"/>
          <w:shd w:val="clear" w:color="auto" w:fill="FFFFFF"/>
        </w:rPr>
        <w:fldChar w:fldCharType="end"/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】（需包含本人姓名、联系方式、身份证号码、基本情况概述等），超出规定时间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或拍照不完整、不清晰，则反馈视为无效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并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默认考生接受成绩无效的判定结果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6、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考试过程中请保持正脸面向屏幕，勿在光线黑暗处作答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，或不断低头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以上情况会导致考生不在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视频监控区域，将被视为作弊，成绩无效；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7、考试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请于独立房间内作答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若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发现更换作答人员或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与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其他人员从旁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沟通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，成绩视为无效；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8、IP地址监控：监控考生登录的IP地址并显示登陆地区，后期核查发现IP登陆地址数目超2个；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9、使用手机或其它电子设备查看资料、信息，与考场内外任何人士通讯或试图通讯的行为；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10、由他人替考或者冒名顶替他人参加考试的；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11、协助他人作弊或被他人协助作弊的；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12、恶意切断监控设备的；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13、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考试过程中佩戴耳机、与他人交头接耳、传递物品、私藏夹带、传递纸条、拨打或接听电话的；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14、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笔试过程中使用任何书籍、计算器、手机以及带有记忆功能的电子设备的；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15、将试题通过各种途径泄露出去的；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16、考试过程中打开除答题页面外的其他页面、系统的；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17、经监考人员认定为作弊，并查证属实的其他情形；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18、考试过程中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提交交卷或自行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离开手机及电脑端摄像范围的；  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19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、考试过程中读题的；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20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 缺少一项监控手段的（如腾讯会议未上线、腾讯会议监控上线后未按要求改腾讯会议成员备注名、腾讯会议上线后未打开摄像头的）；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21、经远程视频监控平台发现，考生的其他违纪、舞弊行为的。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F1"/>
    <w:rsid w:val="00002DD7"/>
    <w:rsid w:val="00060825"/>
    <w:rsid w:val="00084022"/>
    <w:rsid w:val="000B7872"/>
    <w:rsid w:val="00103C50"/>
    <w:rsid w:val="00103F6D"/>
    <w:rsid w:val="0011237E"/>
    <w:rsid w:val="001447D4"/>
    <w:rsid w:val="00145F93"/>
    <w:rsid w:val="001557A6"/>
    <w:rsid w:val="001D70D4"/>
    <w:rsid w:val="001F1ED4"/>
    <w:rsid w:val="00211F59"/>
    <w:rsid w:val="00216CA0"/>
    <w:rsid w:val="00220F77"/>
    <w:rsid w:val="00235735"/>
    <w:rsid w:val="002638A3"/>
    <w:rsid w:val="002A227D"/>
    <w:rsid w:val="002D3069"/>
    <w:rsid w:val="002E2EFD"/>
    <w:rsid w:val="002F355A"/>
    <w:rsid w:val="00334D18"/>
    <w:rsid w:val="00392A7C"/>
    <w:rsid w:val="003E5981"/>
    <w:rsid w:val="003F4E4E"/>
    <w:rsid w:val="00410F47"/>
    <w:rsid w:val="00417DFF"/>
    <w:rsid w:val="0042042A"/>
    <w:rsid w:val="00451CDA"/>
    <w:rsid w:val="0047337D"/>
    <w:rsid w:val="00486F10"/>
    <w:rsid w:val="004E04FE"/>
    <w:rsid w:val="004F320B"/>
    <w:rsid w:val="005112E2"/>
    <w:rsid w:val="00580FA7"/>
    <w:rsid w:val="00614DCD"/>
    <w:rsid w:val="00643F1C"/>
    <w:rsid w:val="006472DF"/>
    <w:rsid w:val="00661AF1"/>
    <w:rsid w:val="00694E0A"/>
    <w:rsid w:val="006A441B"/>
    <w:rsid w:val="006A5A0D"/>
    <w:rsid w:val="006D0AB2"/>
    <w:rsid w:val="00723A19"/>
    <w:rsid w:val="00726ABC"/>
    <w:rsid w:val="007329BB"/>
    <w:rsid w:val="00745544"/>
    <w:rsid w:val="007E5215"/>
    <w:rsid w:val="007F1520"/>
    <w:rsid w:val="007F5FE0"/>
    <w:rsid w:val="008144BF"/>
    <w:rsid w:val="0085193D"/>
    <w:rsid w:val="00852BF6"/>
    <w:rsid w:val="008574BE"/>
    <w:rsid w:val="008837EF"/>
    <w:rsid w:val="008C103B"/>
    <w:rsid w:val="008D1B0A"/>
    <w:rsid w:val="008E1BC0"/>
    <w:rsid w:val="008F7375"/>
    <w:rsid w:val="0090122F"/>
    <w:rsid w:val="00907E32"/>
    <w:rsid w:val="00923191"/>
    <w:rsid w:val="00953D3A"/>
    <w:rsid w:val="0096377A"/>
    <w:rsid w:val="0097522D"/>
    <w:rsid w:val="009D2386"/>
    <w:rsid w:val="00A0043C"/>
    <w:rsid w:val="00A36947"/>
    <w:rsid w:val="00A53127"/>
    <w:rsid w:val="00AA5FAD"/>
    <w:rsid w:val="00AE36AF"/>
    <w:rsid w:val="00AE5A72"/>
    <w:rsid w:val="00B37DDE"/>
    <w:rsid w:val="00B42967"/>
    <w:rsid w:val="00B66366"/>
    <w:rsid w:val="00B66CDD"/>
    <w:rsid w:val="00BA6127"/>
    <w:rsid w:val="00BC00E5"/>
    <w:rsid w:val="00BD6D68"/>
    <w:rsid w:val="00C21008"/>
    <w:rsid w:val="00CD576D"/>
    <w:rsid w:val="00CF2911"/>
    <w:rsid w:val="00D9000F"/>
    <w:rsid w:val="00D97588"/>
    <w:rsid w:val="00DD1232"/>
    <w:rsid w:val="00DD4EAC"/>
    <w:rsid w:val="00DE66C6"/>
    <w:rsid w:val="00E01B83"/>
    <w:rsid w:val="00E12894"/>
    <w:rsid w:val="00E4606E"/>
    <w:rsid w:val="00E716A9"/>
    <w:rsid w:val="00E747E4"/>
    <w:rsid w:val="00EA16CC"/>
    <w:rsid w:val="00EC3199"/>
    <w:rsid w:val="00EE0609"/>
    <w:rsid w:val="00F075A6"/>
    <w:rsid w:val="00F30B9B"/>
    <w:rsid w:val="00F37F37"/>
    <w:rsid w:val="3ED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5"/>
    <w:qFormat/>
    <w:uiPriority w:val="0"/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3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467</Words>
  <Characters>2665</Characters>
  <Lines>22</Lines>
  <Paragraphs>6</Paragraphs>
  <TotalTime>0</TotalTime>
  <ScaleCrop>false</ScaleCrop>
  <LinksUpToDate>false</LinksUpToDate>
  <CharactersWithSpaces>3126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2020-12-28T01:54:00Z</dcterms:created>
  <dc:creator>王 丹阳</dc:creator>
  <cp:lastModifiedBy>Administrator</cp:lastModifiedBy>
  <dcterms:modified xsi:type="dcterms:W3CDTF">2021-04-05T08:14:15Z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