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0"/>
        <w:rPr>
          <w:rFonts w:hint="eastAsia" w:ascii="微软雅黑" w:hAnsi="微软雅黑" w:eastAsia="微软雅黑" w:cs="微软雅黑"/>
          <w:b/>
          <w:color w:val="000000" w:themeColor="text1"/>
          <w:sz w:val="52"/>
          <w:szCs w:val="52"/>
          <w14:textFill>
            <w14:solidFill>
              <w14:schemeClr w14:val="tx1"/>
            </w14:solidFill>
          </w14:textFill>
        </w:rPr>
      </w:pPr>
      <w:r>
        <w:rPr>
          <w:rFonts w:hint="eastAsia" w:ascii="微软雅黑" w:hAnsi="微软雅黑" w:eastAsia="微软雅黑" w:cs="微软雅黑"/>
          <w:b/>
          <w:color w:val="000000" w:themeColor="text1"/>
          <w:sz w:val="52"/>
          <w:szCs w:val="52"/>
          <w:lang w:val="en-US" w:eastAsia="zh-CN"/>
          <w14:textFill>
            <w14:solidFill>
              <w14:schemeClr w14:val="tx1"/>
            </w14:solidFill>
          </w14:textFill>
        </w:rPr>
        <w:t>2021年重庆法院、检察院招录</w:t>
      </w:r>
      <w:r>
        <w:rPr>
          <w:rFonts w:hint="eastAsia" w:ascii="微软雅黑" w:hAnsi="微软雅黑" w:eastAsia="微软雅黑" w:cs="微软雅黑"/>
          <w:b/>
          <w:color w:val="000000" w:themeColor="text1"/>
          <w:sz w:val="52"/>
          <w:szCs w:val="52"/>
          <w14:textFill>
            <w14:solidFill>
              <w14:schemeClr w14:val="tx1"/>
            </w14:solidFill>
          </w14:textFill>
        </w:rPr>
        <w:t>考试</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0"/>
        <w:rPr>
          <w:rFonts w:hint="eastAsia" w:ascii="微软雅黑" w:hAnsi="微软雅黑" w:eastAsia="微软雅黑" w:cs="微软雅黑"/>
          <w:b/>
          <w:bCs w:val="0"/>
          <w:color w:val="000000" w:themeColor="text1"/>
          <w:sz w:val="52"/>
          <w:szCs w:val="52"/>
          <w:lang w:eastAsia="zh-CN"/>
          <w14:textFill>
            <w14:solidFill>
              <w14:schemeClr w14:val="tx1"/>
            </w14:solidFill>
          </w14:textFill>
        </w:rPr>
      </w:pPr>
      <w:r>
        <w:rPr>
          <w:rFonts w:hint="eastAsia" w:ascii="微软雅黑" w:hAnsi="微软雅黑" w:eastAsia="微软雅黑" w:cs="微软雅黑"/>
          <w:b/>
          <w:color w:val="000000" w:themeColor="text1"/>
          <w:sz w:val="52"/>
          <w:szCs w:val="52"/>
          <w14:textFill>
            <w14:solidFill>
              <w14:schemeClr w14:val="tx1"/>
            </w14:solidFill>
          </w14:textFill>
        </w:rPr>
        <w:t>《</w:t>
      </w:r>
      <w:r>
        <w:rPr>
          <w:rFonts w:hint="eastAsia" w:ascii="微软雅黑" w:hAnsi="微软雅黑" w:eastAsia="微软雅黑" w:cs="微软雅黑"/>
          <w:b/>
          <w:color w:val="000000" w:themeColor="text1"/>
          <w:sz w:val="52"/>
          <w:szCs w:val="52"/>
          <w:lang w:eastAsia="zh-CN"/>
          <w14:textFill>
            <w14:solidFill>
              <w14:schemeClr w14:val="tx1"/>
            </w14:solidFill>
          </w14:textFill>
        </w:rPr>
        <w:t>法基</w:t>
      </w:r>
      <w:r>
        <w:rPr>
          <w:rFonts w:hint="eastAsia" w:ascii="微软雅黑" w:hAnsi="微软雅黑" w:eastAsia="微软雅黑" w:cs="微软雅黑"/>
          <w:b/>
          <w:color w:val="000000" w:themeColor="text1"/>
          <w:sz w:val="52"/>
          <w:szCs w:val="52"/>
          <w14:textFill>
            <w14:solidFill>
              <w14:schemeClr w14:val="tx1"/>
            </w14:solidFill>
          </w14:textFill>
        </w:rPr>
        <w:t>》</w:t>
      </w:r>
      <w:r>
        <w:rPr>
          <w:rFonts w:hint="eastAsia" w:ascii="微软雅黑" w:hAnsi="微软雅黑" w:eastAsia="微软雅黑" w:cs="微软雅黑"/>
          <w:b/>
          <w:color w:val="000000" w:themeColor="text1"/>
          <w:sz w:val="52"/>
          <w:szCs w:val="52"/>
          <w:lang w:eastAsia="zh-CN"/>
          <w14:textFill>
            <w14:solidFill>
              <w14:schemeClr w14:val="tx1"/>
            </w14:solidFill>
          </w14:textFill>
        </w:rPr>
        <w:t>真题及</w:t>
      </w:r>
      <w:r>
        <w:rPr>
          <w:rFonts w:hint="eastAsia" w:ascii="微软雅黑" w:hAnsi="微软雅黑" w:eastAsia="微软雅黑" w:cs="微软雅黑"/>
          <w:b/>
          <w:color w:val="000000" w:themeColor="text1"/>
          <w:sz w:val="52"/>
          <w:szCs w:val="52"/>
          <w14:textFill>
            <w14:solidFill>
              <w14:schemeClr w14:val="tx1"/>
            </w14:solidFill>
          </w14:textFill>
        </w:rPr>
        <w:t>答案</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0"/>
        <w:rPr>
          <w:rFonts w:hint="eastAsia" w:ascii="微软雅黑" w:hAnsi="微软雅黑" w:eastAsia="微软雅黑" w:cs="微软雅黑"/>
          <w:b/>
          <w:color w:val="000000" w:themeColor="text1"/>
          <w:sz w:val="32"/>
          <w:szCs w:val="32"/>
          <w14:textFill>
            <w14:solidFill>
              <w14:schemeClr w14:val="tx1"/>
            </w14:solidFill>
          </w14:textFill>
        </w:rPr>
      </w:pPr>
      <w:r>
        <w:rPr>
          <w:rFonts w:hint="eastAsia" w:ascii="微软雅黑" w:hAnsi="微软雅黑" w:eastAsia="微软雅黑" w:cs="微软雅黑"/>
          <w:b/>
          <w:bCs w:val="0"/>
          <w:color w:val="FF0000"/>
          <w:sz w:val="40"/>
          <w:szCs w:val="40"/>
        </w:rPr>
        <w:t>说明：试题来源于</w:t>
      </w:r>
      <w:r>
        <w:rPr>
          <w:rFonts w:hint="eastAsia" w:ascii="微软雅黑" w:hAnsi="微软雅黑" w:eastAsia="微软雅黑" w:cs="微软雅黑"/>
          <w:b/>
          <w:bCs w:val="0"/>
          <w:color w:val="FF0000"/>
          <w:sz w:val="40"/>
          <w:szCs w:val="40"/>
          <w:lang w:eastAsia="zh-CN"/>
        </w:rPr>
        <w:t>考生回忆和</w:t>
      </w:r>
      <w:r>
        <w:rPr>
          <w:rFonts w:hint="eastAsia" w:ascii="微软雅黑" w:hAnsi="微软雅黑" w:eastAsia="微软雅黑" w:cs="微软雅黑"/>
          <w:b/>
          <w:bCs w:val="0"/>
          <w:color w:val="FF0000"/>
          <w:sz w:val="40"/>
          <w:szCs w:val="40"/>
        </w:rPr>
        <w:t>网络搜集整理</w:t>
      </w:r>
      <w:r>
        <w:rPr>
          <w:rFonts w:hint="eastAsia" w:ascii="微软雅黑" w:hAnsi="微软雅黑" w:eastAsia="微软雅黑" w:cs="微软雅黑"/>
          <w:b/>
          <w:bCs w:val="0"/>
          <w:color w:val="FF0000"/>
          <w:sz w:val="40"/>
          <w:szCs w:val="40"/>
          <w:lang w:eastAsia="zh-CN"/>
        </w:rPr>
        <w:t>！</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0"/>
        <w:rPr>
          <w:rFonts w:hint="eastAsia" w:ascii="微软雅黑" w:hAnsi="微软雅黑" w:eastAsia="微软雅黑" w:cs="微软雅黑"/>
          <w:sz w:val="32"/>
          <w:szCs w:val="32"/>
        </w:rPr>
      </w:pPr>
      <w:r>
        <w:rPr>
          <w:rFonts w:hint="eastAsia" w:ascii="微软雅黑" w:hAnsi="微软雅黑" w:eastAsia="微软雅黑" w:cs="微软雅黑"/>
          <w:b/>
          <w:bCs w:val="0"/>
          <w:color w:val="1D41D5"/>
          <w:sz w:val="40"/>
          <w:szCs w:val="40"/>
          <w:highlight w:val="yellow"/>
          <w:lang w:eastAsia="zh-CN"/>
        </w:rPr>
        <w:t>下载“金标尺公考</w:t>
      </w:r>
      <w:r>
        <w:rPr>
          <w:rFonts w:hint="eastAsia" w:ascii="微软雅黑" w:hAnsi="微软雅黑" w:eastAsia="微软雅黑" w:cs="微软雅黑"/>
          <w:b/>
          <w:bCs w:val="0"/>
          <w:color w:val="1D41D5"/>
          <w:sz w:val="40"/>
          <w:szCs w:val="40"/>
          <w:highlight w:val="yellow"/>
          <w:lang w:val="en-US" w:eastAsia="zh-CN"/>
        </w:rPr>
        <w:t>APP</w:t>
      </w:r>
      <w:r>
        <w:rPr>
          <w:rFonts w:hint="eastAsia" w:ascii="微软雅黑" w:hAnsi="微软雅黑" w:eastAsia="微软雅黑" w:cs="微软雅黑"/>
          <w:b/>
          <w:bCs w:val="0"/>
          <w:color w:val="1D41D5"/>
          <w:sz w:val="40"/>
          <w:szCs w:val="40"/>
          <w:highlight w:val="yellow"/>
          <w:lang w:eastAsia="zh-CN"/>
        </w:rPr>
        <w:t>”</w:t>
      </w:r>
      <w:r>
        <w:rPr>
          <w:rFonts w:hint="eastAsia" w:ascii="微软雅黑" w:hAnsi="微软雅黑" w:eastAsia="微软雅黑" w:cs="微软雅黑"/>
          <w:b/>
          <w:bCs w:val="0"/>
          <w:color w:val="1D41D5"/>
          <w:sz w:val="40"/>
          <w:szCs w:val="40"/>
          <w:highlight w:val="yellow"/>
          <w:lang w:val="en-US" w:eastAsia="zh-CN"/>
        </w:rPr>
        <w:t>，在线估分及查看完整版试题解析</w:t>
      </w:r>
    </w:p>
    <w:p>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jc w:val="both"/>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一、判断（下列命题正确的在答题卡上涂A，错误的涂B，涂全A或全B不给分。每小题1分、共30分。）</w:t>
      </w:r>
    </w:p>
    <w:p>
      <w:pPr>
        <w:rPr>
          <w:rFonts w:hint="eastAsia" w:ascii="微软雅黑" w:hAnsi="微软雅黑" w:eastAsia="微软雅黑" w:cs="微软雅黑"/>
          <w:b w:val="0"/>
          <w:bCs w:val="0"/>
          <w:sz w:val="32"/>
          <w:szCs w:val="40"/>
          <w:lang w:eastAsia="zh-CN"/>
        </w:rPr>
      </w:pPr>
      <w:r>
        <w:rPr>
          <w:rFonts w:hint="eastAsia" w:ascii="微软雅黑" w:hAnsi="微软雅黑" w:eastAsia="微软雅黑" w:cs="微软雅黑"/>
          <w:b w:val="0"/>
          <w:bCs w:val="0"/>
          <w:sz w:val="32"/>
          <w:szCs w:val="40"/>
          <w:lang w:val="en-US" w:eastAsia="zh-CN"/>
        </w:rPr>
        <w:t>1、我国现行******</w:t>
      </w:r>
      <w:r>
        <w:rPr>
          <w:rFonts w:hint="eastAsia" w:ascii="微软雅黑" w:hAnsi="微软雅黑" w:eastAsia="微软雅黑" w:cs="微软雅黑"/>
          <w:b w:val="0"/>
          <w:bCs w:val="0"/>
          <w:sz w:val="32"/>
          <w:szCs w:val="40"/>
        </w:rPr>
        <w:t>至今已修改了</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次</w:t>
      </w:r>
      <w:r>
        <w:rPr>
          <w:rFonts w:hint="eastAsia" w:ascii="微软雅黑" w:hAnsi="微软雅黑" w:eastAsia="微软雅黑" w:cs="微软雅黑"/>
          <w:b w:val="0"/>
          <w:bCs w:val="0"/>
          <w:sz w:val="32"/>
          <w:szCs w:val="40"/>
          <w:lang w:eastAsia="zh-CN"/>
        </w:rPr>
        <w:t>。</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【金标尺答案】A。现行宪法经过1988年、1993年、1999年、2004年、2018年5次解析。</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故本题说法正确。</w:t>
      </w:r>
    </w:p>
    <w:p>
      <w:pPr>
        <w:rPr>
          <w:rFonts w:hint="eastAsia" w:ascii="微软雅黑" w:hAnsi="微软雅黑" w:eastAsia="微软雅黑" w:cs="微软雅黑"/>
          <w:b w:val="0"/>
          <w:bCs w:val="0"/>
          <w:sz w:val="32"/>
          <w:szCs w:val="40"/>
          <w:lang w:eastAsia="zh-CN"/>
        </w:rPr>
      </w:pPr>
      <w:r>
        <w:rPr>
          <w:rFonts w:hint="eastAsia" w:ascii="微软雅黑" w:hAnsi="微软雅黑" w:eastAsia="微软雅黑" w:cs="微软雅黑"/>
          <w:b w:val="0"/>
          <w:bCs w:val="0"/>
          <w:sz w:val="32"/>
          <w:szCs w:val="40"/>
          <w:lang w:val="en-US" w:eastAsia="zh-CN"/>
        </w:rPr>
        <w:t>2、</w:t>
      </w:r>
      <w:r>
        <w:rPr>
          <w:rFonts w:hint="eastAsia" w:ascii="微软雅黑" w:hAnsi="微软雅黑" w:eastAsia="微软雅黑" w:cs="微软雅黑"/>
          <w:b w:val="0"/>
          <w:bCs w:val="0"/>
          <w:sz w:val="32"/>
          <w:szCs w:val="40"/>
        </w:rPr>
        <w:t>根据</w:t>
      </w:r>
      <w:r>
        <w:rPr>
          <w:rFonts w:hint="eastAsia" w:ascii="微软雅黑" w:hAnsi="微软雅黑" w:eastAsia="微软雅黑" w:cs="微软雅黑"/>
          <w:b w:val="0"/>
          <w:bCs w:val="0"/>
          <w:sz w:val="32"/>
          <w:szCs w:val="40"/>
          <w:lang w:eastAsia="zh-CN"/>
        </w:rPr>
        <w:t>《</w:t>
      </w:r>
      <w:r>
        <w:rPr>
          <w:rFonts w:hint="eastAsia" w:ascii="微软雅黑" w:hAnsi="微软雅黑" w:eastAsia="微软雅黑" w:cs="微软雅黑"/>
          <w:b w:val="0"/>
          <w:bCs w:val="0"/>
          <w:sz w:val="32"/>
          <w:szCs w:val="40"/>
        </w:rPr>
        <w:t>中华人民共和国香港特别行政区维护国家安全</w:t>
      </w:r>
      <w:r>
        <w:rPr>
          <w:rFonts w:hint="eastAsia" w:ascii="微软雅黑" w:hAnsi="微软雅黑" w:eastAsia="微软雅黑" w:cs="微软雅黑"/>
          <w:b w:val="0"/>
          <w:bCs w:val="0"/>
          <w:sz w:val="32"/>
          <w:szCs w:val="40"/>
          <w:lang w:val="en-US" w:eastAsia="zh-CN"/>
        </w:rPr>
        <w:t>法》</w:t>
      </w:r>
      <w:r>
        <w:rPr>
          <w:rFonts w:hint="eastAsia" w:ascii="微软雅黑" w:hAnsi="微软雅黑" w:eastAsia="微软雅黑" w:cs="微软雅黑"/>
          <w:b w:val="0"/>
          <w:bCs w:val="0"/>
          <w:sz w:val="32"/>
          <w:szCs w:val="40"/>
        </w:rPr>
        <w:t>的规定</w:t>
      </w:r>
      <w:r>
        <w:rPr>
          <w:rFonts w:hint="eastAsia" w:ascii="微软雅黑" w:hAnsi="微软雅黑" w:eastAsia="微软雅黑" w:cs="微软雅黑"/>
          <w:b w:val="0"/>
          <w:bCs w:val="0"/>
          <w:sz w:val="32"/>
          <w:szCs w:val="40"/>
          <w:lang w:eastAsia="zh-CN"/>
        </w:rPr>
        <w:t>，</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危害国家安全犯罪案件行使管辖权</w:t>
      </w:r>
      <w:r>
        <w:rPr>
          <w:rFonts w:hint="eastAsia" w:ascii="微软雅黑" w:hAnsi="微软雅黑" w:eastAsia="微软雅黑" w:cs="微软雅黑"/>
          <w:b w:val="0"/>
          <w:bCs w:val="0"/>
          <w:sz w:val="32"/>
          <w:szCs w:val="40"/>
          <w:lang w:eastAsia="zh-CN"/>
        </w:rPr>
        <w:t>。</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【金标尺答案】A。本题考查香港特别行政区维护国家安全法。</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香港特别行政区维护国家安全法》第四十八条规定：中央人民政府在香港特别行政区设立维护国家安全公署。中央人民政府驻香港特别行政区维护国家安全公署依法履行维护国家安全职责，行使相关权力。第五十五条规定，有以下情形之一的，经香港特别行政区政府或者驻香港特别行政区维护国家安全公署提出，并报中央人民政府批准，由驻香港特别行政区维护国家安全公署对本法规定的危害国家安全犯罪案件行使管辖权：（一）案件涉及外国或者境外势力介入的复杂情况，香港特别行政区管辖确有困难的；（二）出现香港特别行政区政府无法有效执行本法的严重情况的；（三）出现国家安全面临重大现实威胁的情况的。</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故本题说法正确。</w:t>
      </w:r>
    </w:p>
    <w:p>
      <w:pPr>
        <w:rPr>
          <w:rFonts w:hint="eastAsia" w:ascii="微软雅黑" w:hAnsi="微软雅黑" w:eastAsia="微软雅黑" w:cs="微软雅黑"/>
          <w:b w:val="0"/>
          <w:bCs w:val="0"/>
          <w:sz w:val="32"/>
          <w:szCs w:val="40"/>
          <w:lang w:eastAsia="zh-CN"/>
        </w:rPr>
      </w:pPr>
      <w:r>
        <w:rPr>
          <w:rFonts w:hint="eastAsia" w:ascii="微软雅黑" w:hAnsi="微软雅黑" w:eastAsia="微软雅黑" w:cs="微软雅黑"/>
          <w:b w:val="0"/>
          <w:bCs w:val="0"/>
          <w:sz w:val="32"/>
          <w:szCs w:val="40"/>
          <w:lang w:val="en-US" w:eastAsia="zh-CN"/>
        </w:rPr>
        <w:t>3、</w:t>
      </w:r>
      <w:r>
        <w:rPr>
          <w:rFonts w:hint="eastAsia" w:ascii="微软雅黑" w:hAnsi="微软雅黑" w:eastAsia="微软雅黑" w:cs="微软雅黑"/>
          <w:b w:val="0"/>
          <w:bCs w:val="0"/>
          <w:sz w:val="32"/>
          <w:szCs w:val="40"/>
        </w:rPr>
        <w:t>在我国，只要是中华人民共和</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但是犯罪分子除外</w:t>
      </w:r>
      <w:r>
        <w:rPr>
          <w:rFonts w:hint="eastAsia" w:ascii="微软雅黑" w:hAnsi="微软雅黑" w:eastAsia="微软雅黑" w:cs="微软雅黑"/>
          <w:b w:val="0"/>
          <w:bCs w:val="0"/>
          <w:sz w:val="32"/>
          <w:szCs w:val="40"/>
          <w:lang w:eastAsia="zh-CN"/>
        </w:rPr>
        <w:t>。</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【金标尺答案】B。本题考查选举条件。</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中华人民共和国年满十八周岁的公民，不分民族、种族、性别、职业、家庭出身、宗教信仰、教育程度、财产状况、居住期限，都有选举权和被选举权，但是被剥夺政治权利的外。</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故本题说法错误。</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lang w:val="en-US" w:eastAsia="zh-CN"/>
        </w:rPr>
        <w:t>4、</w:t>
      </w:r>
      <w:r>
        <w:rPr>
          <w:rFonts w:hint="eastAsia" w:ascii="微软雅黑" w:hAnsi="微软雅黑" w:eastAsia="微软雅黑" w:cs="微软雅黑"/>
          <w:b w:val="0"/>
          <w:bCs w:val="0"/>
          <w:sz w:val="32"/>
          <w:szCs w:val="40"/>
        </w:rPr>
        <w:t>有民事行为能力</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该人被宣告死亡而无效。</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【金标尺答案】A。本题考查宣告死亡。</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《民法典》第四十九条规定：自然人被宣告死亡但是并未死亡的,不影响该自然人在被宣告死亡期间实施的民事法律行为的效力。</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故本题说法正确</w:t>
      </w:r>
      <w:bookmarkStart w:id="0" w:name="_GoBack"/>
      <w:bookmarkEnd w:id="0"/>
      <w:r>
        <w:rPr>
          <w:rFonts w:hint="eastAsia" w:ascii="楷体" w:hAnsi="楷体" w:eastAsia="楷体" w:cs="楷体"/>
          <w:b/>
          <w:bCs/>
          <w:color w:val="FF0000"/>
          <w:sz w:val="36"/>
          <w:szCs w:val="36"/>
          <w:highlight w:val="none"/>
          <w:lang w:val="en-US" w:eastAsia="zh-CN"/>
        </w:rPr>
        <w:t>。</w:t>
      </w:r>
    </w:p>
    <w:p>
      <w:pPr>
        <w:rPr>
          <w:rFonts w:hint="eastAsia" w:ascii="微软雅黑" w:hAnsi="微软雅黑" w:eastAsia="微软雅黑" w:cs="微软雅黑"/>
          <w:b w:val="0"/>
          <w:bCs w:val="0"/>
          <w:sz w:val="32"/>
          <w:szCs w:val="40"/>
          <w:lang w:eastAsia="zh-CN"/>
        </w:rPr>
      </w:pPr>
      <w:r>
        <w:rPr>
          <w:rFonts w:hint="eastAsia" w:ascii="微软雅黑" w:hAnsi="微软雅黑" w:eastAsia="微软雅黑" w:cs="微软雅黑"/>
          <w:b w:val="0"/>
          <w:bCs w:val="0"/>
          <w:sz w:val="32"/>
          <w:szCs w:val="40"/>
          <w:lang w:val="en-US" w:eastAsia="zh-CN"/>
        </w:rPr>
        <w:t>5、</w:t>
      </w:r>
      <w:r>
        <w:rPr>
          <w:rFonts w:hint="eastAsia" w:ascii="微软雅黑" w:hAnsi="微软雅黑" w:eastAsia="微软雅黑" w:cs="微软雅黑"/>
          <w:b w:val="0"/>
          <w:bCs w:val="0"/>
          <w:sz w:val="32"/>
          <w:szCs w:val="40"/>
        </w:rPr>
        <w:t>不动产物权的</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不发生法律效力</w:t>
      </w:r>
      <w:r>
        <w:rPr>
          <w:rFonts w:hint="eastAsia" w:ascii="微软雅黑" w:hAnsi="微软雅黑" w:eastAsia="微软雅黑" w:cs="微软雅黑"/>
          <w:b w:val="0"/>
          <w:bCs w:val="0"/>
          <w:sz w:val="32"/>
          <w:szCs w:val="40"/>
          <w:lang w:eastAsia="zh-CN"/>
        </w:rPr>
        <w:t>。</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【金标尺答案】A。本题考查物权的变动。</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《民法典》第二百零九条规定：不动产物权的设立、变更、转让和消灭,经依法登记,发生效力;未经登记,不发生效力,但是法律另有规定的除外。</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故本题说法正确。</w:t>
      </w:r>
    </w:p>
    <w:p>
      <w:pPr>
        <w:rPr>
          <w:rFonts w:hint="eastAsia" w:ascii="微软雅黑" w:hAnsi="微软雅黑" w:eastAsia="微软雅黑" w:cs="微软雅黑"/>
          <w:b w:val="0"/>
          <w:bCs w:val="0"/>
          <w:sz w:val="32"/>
          <w:szCs w:val="40"/>
          <w:lang w:eastAsia="zh-CN"/>
        </w:rPr>
      </w:pPr>
      <w:r>
        <w:rPr>
          <w:rFonts w:hint="eastAsia" w:ascii="微软雅黑" w:hAnsi="微软雅黑" w:eastAsia="微软雅黑" w:cs="微软雅黑"/>
          <w:b w:val="0"/>
          <w:bCs w:val="0"/>
          <w:sz w:val="32"/>
          <w:szCs w:val="40"/>
          <w:lang w:val="en-US" w:eastAsia="zh-CN"/>
        </w:rPr>
        <w:t>6、</w:t>
      </w:r>
      <w:r>
        <w:rPr>
          <w:rFonts w:hint="eastAsia" w:ascii="微软雅黑" w:hAnsi="微软雅黑" w:eastAsia="微软雅黑" w:cs="微软雅黑"/>
          <w:b w:val="0"/>
          <w:bCs w:val="0"/>
          <w:sz w:val="32"/>
          <w:szCs w:val="40"/>
        </w:rPr>
        <w:t>因同一行为应当</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先承担刑事责任</w:t>
      </w:r>
      <w:r>
        <w:rPr>
          <w:rFonts w:hint="eastAsia" w:ascii="微软雅黑" w:hAnsi="微软雅黑" w:eastAsia="微软雅黑" w:cs="微软雅黑"/>
          <w:b w:val="0"/>
          <w:bCs w:val="0"/>
          <w:sz w:val="32"/>
          <w:szCs w:val="40"/>
          <w:lang w:eastAsia="zh-CN"/>
        </w:rPr>
        <w:t>。</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【金标尺答案】B。本题考查责任的竞合。</w:t>
      </w:r>
    </w:p>
    <w:p>
      <w:pPr>
        <w:numPr>
          <w:ilvl w:val="0"/>
          <w:numId w:val="0"/>
        </w:numPr>
        <w:rPr>
          <w:rFonts w:hint="default" w:ascii="楷体" w:hAnsi="楷体" w:eastAsia="楷体" w:cs="楷体"/>
          <w:b/>
          <w:bCs/>
          <w:color w:val="FF0000"/>
          <w:sz w:val="36"/>
          <w:szCs w:val="36"/>
          <w:highlight w:val="none"/>
          <w:lang w:val="en-US" w:eastAsia="zh-CN"/>
        </w:rPr>
      </w:pPr>
      <w:r>
        <w:rPr>
          <w:rFonts w:hint="default" w:ascii="楷体" w:hAnsi="楷体" w:eastAsia="楷体" w:cs="楷体"/>
          <w:b/>
          <w:bCs/>
          <w:color w:val="FF0000"/>
          <w:sz w:val="36"/>
          <w:szCs w:val="36"/>
          <w:highlight w:val="none"/>
          <w:lang w:val="en-US" w:eastAsia="zh-CN"/>
        </w:rPr>
        <w:t>因同一行为应当承担侵权责任和行政责任、刑事责任，侵权人的财产不足以支付的，先承担侵权责任。</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故本题说法错误。</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lang w:val="en-US" w:eastAsia="zh-CN"/>
        </w:rPr>
        <w:t>7、</w:t>
      </w:r>
      <w:r>
        <w:rPr>
          <w:rFonts w:hint="eastAsia" w:ascii="微软雅黑" w:hAnsi="微软雅黑" w:eastAsia="微软雅黑" w:cs="微软雅黑"/>
          <w:b w:val="0"/>
          <w:bCs w:val="0"/>
          <w:sz w:val="32"/>
          <w:szCs w:val="40"/>
        </w:rPr>
        <w:t>各级监察委员会是</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机关及公职人员进行监察。</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【金标尺答案】A。本题考查监察法。</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《监察法》</w:t>
      </w:r>
      <w:r>
        <w:rPr>
          <w:rFonts w:hint="default" w:ascii="楷体" w:hAnsi="楷体" w:eastAsia="楷体" w:cs="楷体"/>
          <w:b/>
          <w:bCs/>
          <w:color w:val="FF0000"/>
          <w:sz w:val="36"/>
          <w:szCs w:val="36"/>
          <w:highlight w:val="none"/>
          <w:lang w:val="en-US" w:eastAsia="zh-CN"/>
        </w:rPr>
        <w:t>第三条</w:t>
      </w:r>
      <w:r>
        <w:rPr>
          <w:rFonts w:hint="eastAsia" w:ascii="楷体" w:hAnsi="楷体" w:eastAsia="楷体" w:cs="楷体"/>
          <w:b/>
          <w:bCs/>
          <w:color w:val="FF0000"/>
          <w:sz w:val="36"/>
          <w:szCs w:val="36"/>
          <w:highlight w:val="none"/>
          <w:lang w:val="en-US" w:eastAsia="zh-CN"/>
        </w:rPr>
        <w:t>规定：</w:t>
      </w:r>
      <w:r>
        <w:rPr>
          <w:rFonts w:hint="default" w:ascii="楷体" w:hAnsi="楷体" w:eastAsia="楷体" w:cs="楷体"/>
          <w:b/>
          <w:bCs/>
          <w:color w:val="FF0000"/>
          <w:sz w:val="36"/>
          <w:szCs w:val="36"/>
          <w:highlight w:val="none"/>
          <w:lang w:val="en-US" w:eastAsia="zh-CN"/>
        </w:rPr>
        <w:t>各级监察委员会是行使国家监察职能的专责机关，依照本法对所有行使公权力的公职人员进行监察，调查职务违法和职务犯罪，开展廉政建设和反腐败工作，维护宪法和法律的尊严。</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故本题说法正确。</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lang w:val="en-US" w:eastAsia="zh-CN"/>
        </w:rPr>
        <w:t>8、</w:t>
      </w:r>
      <w:r>
        <w:rPr>
          <w:rFonts w:hint="eastAsia" w:ascii="微软雅黑" w:hAnsi="微软雅黑" w:eastAsia="微软雅黑" w:cs="微软雅黑"/>
          <w:b w:val="0"/>
          <w:bCs w:val="0"/>
          <w:sz w:val="32"/>
          <w:szCs w:val="40"/>
        </w:rPr>
        <w:t>因不满</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在必要的时候，依法进行专门矫治教育。</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【金标尺答案】A。本题考查刑法。</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《刑法》第十七条第五款规定：</w:t>
      </w:r>
      <w:r>
        <w:rPr>
          <w:rFonts w:hint="default" w:ascii="楷体" w:hAnsi="楷体" w:eastAsia="楷体" w:cs="楷体"/>
          <w:b/>
          <w:bCs/>
          <w:color w:val="FF0000"/>
          <w:sz w:val="36"/>
          <w:szCs w:val="36"/>
          <w:highlight w:val="none"/>
          <w:lang w:val="en-US" w:eastAsia="zh-CN"/>
        </w:rPr>
        <w:t>因不满十六周岁不予刑事处罚的，责令其父母或者其他监护人加以管教；在必要的时候，依法进行专门矫治教育。</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故本题说法正确。</w:t>
      </w:r>
    </w:p>
    <w:p>
      <w:pPr>
        <w:rPr>
          <w:rFonts w:hint="eastAsia" w:ascii="微软雅黑" w:hAnsi="微软雅黑" w:eastAsia="微软雅黑" w:cs="微软雅黑"/>
          <w:b w:val="0"/>
          <w:bCs w:val="0"/>
          <w:sz w:val="32"/>
          <w:szCs w:val="40"/>
          <w:lang w:eastAsia="zh-CN"/>
        </w:rPr>
      </w:pPr>
      <w:r>
        <w:rPr>
          <w:rFonts w:hint="eastAsia" w:ascii="微软雅黑" w:hAnsi="微软雅黑" w:eastAsia="微软雅黑" w:cs="微软雅黑"/>
          <w:b w:val="0"/>
          <w:bCs w:val="0"/>
          <w:sz w:val="32"/>
          <w:szCs w:val="40"/>
          <w:lang w:val="en-US" w:eastAsia="zh-CN"/>
        </w:rPr>
        <w:t>9、</w:t>
      </w:r>
      <w:r>
        <w:rPr>
          <w:rFonts w:hint="eastAsia" w:ascii="微软雅黑" w:hAnsi="微软雅黑" w:eastAsia="微软雅黑" w:cs="微软雅黑"/>
          <w:b w:val="0"/>
          <w:bCs w:val="0"/>
          <w:sz w:val="32"/>
          <w:szCs w:val="40"/>
        </w:rPr>
        <w:t>对于</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认定为正当防卫，不负刑事责任</w:t>
      </w:r>
      <w:r>
        <w:rPr>
          <w:rFonts w:hint="eastAsia" w:ascii="微软雅黑" w:hAnsi="微软雅黑" w:eastAsia="微软雅黑" w:cs="微软雅黑"/>
          <w:b w:val="0"/>
          <w:bCs w:val="0"/>
          <w:sz w:val="32"/>
          <w:szCs w:val="40"/>
          <w:lang w:eastAsia="zh-CN"/>
        </w:rPr>
        <w:t>。</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【金标尺答案】A。本题考查正当防卫。</w:t>
      </w:r>
    </w:p>
    <w:p>
      <w:pPr>
        <w:numPr>
          <w:ilvl w:val="0"/>
          <w:numId w:val="0"/>
        </w:numPr>
        <w:rPr>
          <w:rFonts w:hint="eastAsia" w:ascii="楷体" w:hAnsi="楷体" w:eastAsia="楷体" w:cs="楷体"/>
          <w:b/>
          <w:bCs/>
          <w:color w:val="FF0000"/>
          <w:sz w:val="36"/>
          <w:szCs w:val="36"/>
          <w:highlight w:val="none"/>
          <w:lang w:val="en-US" w:eastAsia="zh-CN"/>
        </w:rPr>
      </w:pPr>
      <w:r>
        <w:rPr>
          <w:rFonts w:hint="default" w:ascii="楷体" w:hAnsi="楷体" w:eastAsia="楷体" w:cs="楷体"/>
          <w:b/>
          <w:bCs/>
          <w:color w:val="FF0000"/>
          <w:sz w:val="36"/>
          <w:szCs w:val="36"/>
          <w:highlight w:val="none"/>
          <w:lang w:val="en-US" w:eastAsia="zh-CN"/>
        </w:rPr>
        <w:t>正当防卫明显超过必要限度造成重大损害的，应当负刑事责任，但是应当减轻或者免除处罚。</w:t>
      </w:r>
      <w:r>
        <w:rPr>
          <w:rFonts w:hint="eastAsia" w:ascii="楷体" w:hAnsi="楷体" w:eastAsia="楷体" w:cs="楷体"/>
          <w:b/>
          <w:bCs/>
          <w:color w:val="FF0000"/>
          <w:sz w:val="36"/>
          <w:szCs w:val="36"/>
          <w:highlight w:val="none"/>
          <w:lang w:val="en-US" w:eastAsia="zh-CN"/>
        </w:rPr>
        <w:t>没有明显超过必要限度，构成正当防卫，不负刑事责任。</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故本题说法正确。</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rPr>
        <w:t>10</w:t>
      </w:r>
      <w:r>
        <w:rPr>
          <w:rFonts w:hint="eastAsia" w:ascii="微软雅黑" w:hAnsi="微软雅黑" w:eastAsia="微软雅黑" w:cs="微软雅黑"/>
          <w:b w:val="0"/>
          <w:bCs w:val="0"/>
          <w:sz w:val="32"/>
          <w:szCs w:val="40"/>
          <w:lang w:eastAsia="zh-CN"/>
        </w:rPr>
        <w:t>、</w:t>
      </w:r>
      <w:r>
        <w:rPr>
          <w:rFonts w:hint="eastAsia" w:ascii="微软雅黑" w:hAnsi="微软雅黑" w:eastAsia="微软雅黑" w:cs="微软雅黑"/>
          <w:b w:val="0"/>
          <w:bCs w:val="0"/>
          <w:sz w:val="32"/>
          <w:szCs w:val="40"/>
        </w:rPr>
        <w:t>李某是甲市人大常委会委员</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兼职并没有违反宪法的规定。</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【金标尺答案】B。本题考查宪法。</w:t>
      </w:r>
    </w:p>
    <w:p>
      <w:pPr>
        <w:numPr>
          <w:ilvl w:val="0"/>
          <w:numId w:val="0"/>
        </w:numPr>
        <w:rPr>
          <w:rFonts w:hint="default" w:ascii="楷体" w:hAnsi="楷体" w:eastAsia="楷体" w:cs="楷体"/>
          <w:b/>
          <w:bCs/>
          <w:color w:val="FF0000"/>
          <w:sz w:val="36"/>
          <w:szCs w:val="36"/>
          <w:highlight w:val="none"/>
          <w:lang w:val="en-US" w:eastAsia="zh-CN"/>
        </w:rPr>
      </w:pPr>
      <w:r>
        <w:rPr>
          <w:rFonts w:hint="default" w:ascii="楷体" w:hAnsi="楷体" w:eastAsia="楷体" w:cs="楷体"/>
          <w:b/>
          <w:bCs/>
          <w:color w:val="FF0000"/>
          <w:sz w:val="36"/>
          <w:szCs w:val="36"/>
          <w:highlight w:val="none"/>
          <w:lang w:val="en-US" w:eastAsia="zh-CN"/>
        </w:rPr>
        <w:t>全国人民代表大会常务委员会的组成人员不得担任国家行政机关、监察机关、审判机关和检察机关的职务。</w:t>
      </w:r>
    </w:p>
    <w:p>
      <w:pPr>
        <w:numPr>
          <w:ilvl w:val="0"/>
          <w:numId w:val="0"/>
        </w:numPr>
        <w:rPr>
          <w:rFonts w:hint="default" w:ascii="微软雅黑" w:hAnsi="微软雅黑" w:eastAsia="微软雅黑" w:cs="微软雅黑"/>
          <w:b/>
          <w:bCs/>
          <w:color w:val="FF0000"/>
          <w:sz w:val="32"/>
          <w:szCs w:val="32"/>
          <w:lang w:val="en-US" w:eastAsia="zh-CN"/>
        </w:rPr>
      </w:pPr>
      <w:r>
        <w:rPr>
          <w:rFonts w:hint="eastAsia" w:ascii="楷体" w:hAnsi="楷体" w:eastAsia="楷体" w:cs="楷体"/>
          <w:b/>
          <w:bCs/>
          <w:color w:val="FF0000"/>
          <w:sz w:val="36"/>
          <w:szCs w:val="36"/>
          <w:highlight w:val="none"/>
          <w:lang w:val="en-US" w:eastAsia="zh-CN"/>
        </w:rPr>
        <w:t>故本题说法错误。</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lang w:val="en-US" w:eastAsia="zh-CN"/>
        </w:rPr>
        <w:t>11、</w:t>
      </w:r>
      <w:r>
        <w:rPr>
          <w:rFonts w:hint="eastAsia" w:ascii="微软雅黑" w:hAnsi="微软雅黑" w:eastAsia="微软雅黑" w:cs="微软雅黑"/>
          <w:b w:val="0"/>
          <w:bCs w:val="0"/>
          <w:sz w:val="32"/>
          <w:szCs w:val="40"/>
        </w:rPr>
        <w:t>李某不服市场监管部</w:t>
      </w:r>
      <w:r>
        <w:rPr>
          <w:rFonts w:hint="eastAsia" w:ascii="微软雅黑" w:hAnsi="微软雅黑" w:eastAsia="微软雅黑" w:cs="微软雅黑"/>
          <w:b w:val="0"/>
          <w:bCs w:val="0"/>
          <w:sz w:val="32"/>
          <w:szCs w:val="40"/>
          <w:lang w:val="en-US" w:eastAsia="zh-CN"/>
        </w:rPr>
        <w:t>门</w:t>
      </w:r>
      <w:r>
        <w:rPr>
          <w:rFonts w:hint="eastAsia" w:ascii="微软雅黑" w:hAnsi="微软雅黑" w:eastAsia="微软雅黑" w:cs="微软雅黑"/>
          <w:b w:val="0"/>
          <w:bCs w:val="0"/>
          <w:sz w:val="32"/>
          <w:szCs w:val="40"/>
        </w:rPr>
        <w:t>对其罚款</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以根据听证笔录作出决定。</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【金标尺答案】B。本题考查行政处罚法。</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新修订的《行政处罚法》</w:t>
      </w:r>
      <w:r>
        <w:rPr>
          <w:rFonts w:hint="default" w:ascii="楷体" w:hAnsi="楷体" w:eastAsia="楷体" w:cs="楷体"/>
          <w:b/>
          <w:bCs/>
          <w:color w:val="FF0000"/>
          <w:sz w:val="36"/>
          <w:szCs w:val="36"/>
          <w:highlight w:val="none"/>
          <w:lang w:val="en-US" w:eastAsia="zh-CN"/>
        </w:rPr>
        <w:t>第六十五条</w:t>
      </w:r>
      <w:r>
        <w:rPr>
          <w:rFonts w:hint="eastAsia" w:ascii="楷体" w:hAnsi="楷体" w:eastAsia="楷体" w:cs="楷体"/>
          <w:b/>
          <w:bCs/>
          <w:color w:val="FF0000"/>
          <w:sz w:val="36"/>
          <w:szCs w:val="36"/>
          <w:highlight w:val="none"/>
          <w:lang w:val="en-US" w:eastAsia="zh-CN"/>
        </w:rPr>
        <w:t>规定：</w:t>
      </w:r>
      <w:r>
        <w:rPr>
          <w:rFonts w:hint="default" w:ascii="楷体" w:hAnsi="楷体" w:eastAsia="楷体" w:cs="楷体"/>
          <w:b/>
          <w:bCs/>
          <w:color w:val="FF0000"/>
          <w:sz w:val="36"/>
          <w:szCs w:val="36"/>
          <w:highlight w:val="none"/>
          <w:lang w:val="en-US" w:eastAsia="zh-CN"/>
        </w:rPr>
        <w:t>听证结束后，行政机关应当根据听证笔录，依照本法第五十七条的规定，作出决定。</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lang w:val="en-US" w:eastAsia="zh-CN"/>
        </w:rPr>
        <w:t>12、</w:t>
      </w:r>
      <w:r>
        <w:rPr>
          <w:rFonts w:hint="eastAsia" w:ascii="微软雅黑" w:hAnsi="微软雅黑" w:eastAsia="微软雅黑" w:cs="微软雅黑"/>
          <w:b w:val="0"/>
          <w:bCs w:val="0"/>
          <w:sz w:val="32"/>
          <w:szCs w:val="40"/>
        </w:rPr>
        <w:t>因林木</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，不应当承担侵权责任。</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【金标尺答案】B。本题考查民法典。</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《民法典》</w:t>
      </w:r>
      <w:r>
        <w:rPr>
          <w:rFonts w:hint="default" w:ascii="楷体" w:hAnsi="楷体" w:eastAsia="楷体" w:cs="楷体"/>
          <w:b/>
          <w:bCs/>
          <w:color w:val="FF0000"/>
          <w:sz w:val="36"/>
          <w:szCs w:val="36"/>
          <w:highlight w:val="none"/>
          <w:lang w:val="en-US" w:eastAsia="zh-CN"/>
        </w:rPr>
        <w:t>第一千二百五十七条</w:t>
      </w:r>
      <w:r>
        <w:rPr>
          <w:rFonts w:hint="eastAsia" w:ascii="楷体" w:hAnsi="楷体" w:eastAsia="楷体" w:cs="楷体"/>
          <w:b/>
          <w:bCs/>
          <w:color w:val="FF0000"/>
          <w:sz w:val="36"/>
          <w:szCs w:val="36"/>
          <w:highlight w:val="none"/>
          <w:lang w:val="en-US" w:eastAsia="zh-CN"/>
        </w:rPr>
        <w:t>规定：</w:t>
      </w:r>
      <w:r>
        <w:rPr>
          <w:rFonts w:hint="default" w:ascii="楷体" w:hAnsi="楷体" w:eastAsia="楷体" w:cs="楷体"/>
          <w:b/>
          <w:bCs/>
          <w:color w:val="FF0000"/>
          <w:sz w:val="36"/>
          <w:szCs w:val="36"/>
          <w:highlight w:val="none"/>
          <w:lang w:val="en-US" w:eastAsia="zh-CN"/>
        </w:rPr>
        <w:t>因林木折断、倾倒或者果实坠落等造成他人损害,林木的所有人或者管理人不能证明自己没有过错的,应当承担侵权责任。</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故本题说法错误。</w:t>
      </w:r>
    </w:p>
    <w:p>
      <w:pPr>
        <w:rPr>
          <w:rFonts w:hint="eastAsia" w:ascii="微软雅黑" w:hAnsi="微软雅黑" w:eastAsia="微软雅黑" w:cs="微软雅黑"/>
          <w:b w:val="0"/>
          <w:bCs w:val="0"/>
          <w:sz w:val="32"/>
          <w:szCs w:val="40"/>
          <w:lang w:val="en-US" w:eastAsia="zh-CN"/>
        </w:rPr>
      </w:pPr>
      <w:r>
        <w:rPr>
          <w:rFonts w:hint="eastAsia" w:ascii="微软雅黑" w:hAnsi="微软雅黑" w:eastAsia="微软雅黑" w:cs="微软雅黑"/>
          <w:b w:val="0"/>
          <w:bCs w:val="0"/>
          <w:sz w:val="32"/>
          <w:szCs w:val="40"/>
          <w:lang w:val="en-US" w:eastAsia="zh-CN"/>
        </w:rPr>
        <w:t>13、</w:t>
      </w:r>
      <w:r>
        <w:rPr>
          <w:rFonts w:hint="eastAsia" w:ascii="微软雅黑" w:hAnsi="微软雅黑" w:eastAsia="微软雅黑" w:cs="微软雅黑"/>
          <w:b w:val="0"/>
          <w:bCs w:val="0"/>
          <w:sz w:val="32"/>
          <w:szCs w:val="40"/>
        </w:rPr>
        <w:t>违反法律</w:t>
      </w:r>
      <w:r>
        <w:rPr>
          <w:rFonts w:hint="eastAsia" w:ascii="微软雅黑" w:hAnsi="微软雅黑" w:eastAsia="微软雅黑" w:cs="微软雅黑"/>
          <w:b w:val="0"/>
          <w:bCs w:val="0"/>
          <w:sz w:val="32"/>
          <w:szCs w:val="40"/>
          <w:lang w:eastAsia="zh-CN"/>
        </w:rPr>
        <w:t>、</w:t>
      </w:r>
      <w:r>
        <w:rPr>
          <w:rFonts w:hint="eastAsia" w:ascii="微软雅黑" w:hAnsi="微软雅黑" w:eastAsia="微软雅黑" w:cs="微软雅黑"/>
          <w:b w:val="0"/>
          <w:bCs w:val="0"/>
          <w:sz w:val="32"/>
          <w:szCs w:val="40"/>
          <w:lang w:val="en-US" w:eastAsia="zh-CN"/>
        </w:rPr>
        <w:t>******法律行为无效。</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【金标尺答案】A。本题考查民法典。</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《民法典》</w:t>
      </w:r>
      <w:r>
        <w:rPr>
          <w:rFonts w:hint="default" w:ascii="楷体" w:hAnsi="楷体" w:eastAsia="楷体" w:cs="楷体"/>
          <w:b/>
          <w:bCs/>
          <w:color w:val="FF0000"/>
          <w:sz w:val="36"/>
          <w:szCs w:val="36"/>
          <w:highlight w:val="none"/>
          <w:lang w:val="en-US" w:eastAsia="zh-CN"/>
        </w:rPr>
        <w:t>第一百五十三条</w:t>
      </w:r>
      <w:r>
        <w:rPr>
          <w:rFonts w:hint="eastAsia" w:ascii="楷体" w:hAnsi="楷体" w:eastAsia="楷体" w:cs="楷体"/>
          <w:b/>
          <w:bCs/>
          <w:color w:val="FF0000"/>
          <w:sz w:val="36"/>
          <w:szCs w:val="36"/>
          <w:highlight w:val="none"/>
          <w:lang w:val="en-US" w:eastAsia="zh-CN"/>
        </w:rPr>
        <w:t>规定：</w:t>
      </w:r>
      <w:r>
        <w:rPr>
          <w:rFonts w:hint="default" w:ascii="楷体" w:hAnsi="楷体" w:eastAsia="楷体" w:cs="楷体"/>
          <w:b/>
          <w:bCs/>
          <w:color w:val="FF0000"/>
          <w:sz w:val="36"/>
          <w:szCs w:val="36"/>
          <w:highlight w:val="none"/>
          <w:lang w:val="en-US" w:eastAsia="zh-CN"/>
        </w:rPr>
        <w:t>违反法律、行政法规的强制性规定的民事法律行为无效。但是,该强制性规定不导致该民事法律行为无效的除外。</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故本题说法正确。</w:t>
      </w:r>
    </w:p>
    <w:p>
      <w:pPr>
        <w:rPr>
          <w:rFonts w:hint="eastAsia" w:ascii="微软雅黑" w:hAnsi="微软雅黑" w:eastAsia="微软雅黑" w:cs="微软雅黑"/>
          <w:b w:val="0"/>
          <w:bCs w:val="0"/>
          <w:sz w:val="32"/>
          <w:szCs w:val="40"/>
          <w:lang w:val="en-US" w:eastAsia="zh-CN"/>
        </w:rPr>
      </w:pPr>
      <w:r>
        <w:rPr>
          <w:rFonts w:hint="eastAsia" w:ascii="微软雅黑" w:hAnsi="微软雅黑" w:eastAsia="微软雅黑" w:cs="微软雅黑"/>
          <w:b w:val="0"/>
          <w:bCs w:val="0"/>
          <w:sz w:val="32"/>
          <w:szCs w:val="40"/>
        </w:rPr>
        <w:t>14. 有限责任</w:t>
      </w:r>
      <w:r>
        <w:rPr>
          <w:rFonts w:hint="eastAsia" w:ascii="微软雅黑" w:hAnsi="微软雅黑" w:eastAsia="微软雅黑" w:cs="微软雅黑"/>
          <w:b w:val="0"/>
          <w:bCs w:val="0"/>
          <w:sz w:val="32"/>
          <w:szCs w:val="40"/>
          <w:lang w:val="en-US" w:eastAsia="zh-CN"/>
        </w:rPr>
        <w:t>公司的股东******法院应予受理。</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【金标尺答案】B。本题考查公司法。</w:t>
      </w:r>
    </w:p>
    <w:p>
      <w:pPr>
        <w:numPr>
          <w:ilvl w:val="0"/>
          <w:numId w:val="0"/>
        </w:numPr>
        <w:rPr>
          <w:rFonts w:hint="default" w:ascii="楷体" w:hAnsi="楷体" w:eastAsia="楷体" w:cs="楷体"/>
          <w:b/>
          <w:bCs/>
          <w:color w:val="FF0000"/>
          <w:sz w:val="36"/>
          <w:szCs w:val="36"/>
          <w:highlight w:val="none"/>
          <w:lang w:val="en-US" w:eastAsia="zh-CN"/>
        </w:rPr>
      </w:pPr>
      <w:r>
        <w:rPr>
          <w:rFonts w:hint="default" w:ascii="楷体" w:hAnsi="楷体" w:eastAsia="楷体" w:cs="楷体"/>
          <w:b/>
          <w:bCs/>
          <w:color w:val="FF0000"/>
          <w:sz w:val="36"/>
          <w:szCs w:val="36"/>
          <w:highlight w:val="none"/>
          <w:lang w:val="en-US" w:eastAsia="zh-CN"/>
        </w:rPr>
        <w:t>股东以下列事由提起解散公司诉讼的，人民法院不予受理： （1）以知情权、利润分配请求权等权益受到损害为由的； （2）以公司亏损、财产不足以偿还全部债务为由的； （3）以公司被吊销企业法人营业执照未进行清算等为由的。</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故本题说法错误。</w:t>
      </w:r>
    </w:p>
    <w:p>
      <w:pPr>
        <w:rPr>
          <w:rFonts w:hint="eastAsia" w:ascii="微软雅黑" w:hAnsi="微软雅黑" w:eastAsia="微软雅黑" w:cs="微软雅黑"/>
          <w:b w:val="0"/>
          <w:bCs w:val="0"/>
          <w:sz w:val="32"/>
          <w:szCs w:val="40"/>
          <w:lang w:val="en-US" w:eastAsia="zh-CN"/>
        </w:rPr>
      </w:pPr>
      <w:r>
        <w:rPr>
          <w:rFonts w:hint="eastAsia" w:ascii="微软雅黑" w:hAnsi="微软雅黑" w:eastAsia="微软雅黑" w:cs="微软雅黑"/>
          <w:b w:val="0"/>
          <w:bCs w:val="0"/>
          <w:sz w:val="32"/>
          <w:szCs w:val="40"/>
          <w:lang w:val="en-US" w:eastAsia="zh-CN"/>
        </w:rPr>
        <w:t>15、建设行政主管部门******该行为属于行政处罚。</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【金标尺答案】A。本题考查行政处罚法。</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新修订的《行政处罚法》</w:t>
      </w:r>
      <w:r>
        <w:rPr>
          <w:rFonts w:hint="default" w:ascii="楷体" w:hAnsi="楷体" w:eastAsia="楷体" w:cs="楷体"/>
          <w:b/>
          <w:bCs/>
          <w:color w:val="FF0000"/>
          <w:sz w:val="36"/>
          <w:szCs w:val="36"/>
          <w:highlight w:val="none"/>
          <w:lang w:val="en-US" w:eastAsia="zh-CN"/>
        </w:rPr>
        <w:t>第九条</w:t>
      </w:r>
      <w:r>
        <w:rPr>
          <w:rFonts w:hint="eastAsia" w:ascii="楷体" w:hAnsi="楷体" w:eastAsia="楷体" w:cs="楷体"/>
          <w:b/>
          <w:bCs/>
          <w:color w:val="FF0000"/>
          <w:sz w:val="36"/>
          <w:szCs w:val="36"/>
          <w:highlight w:val="none"/>
          <w:lang w:val="en-US" w:eastAsia="zh-CN"/>
        </w:rPr>
        <w:t>规定，</w:t>
      </w:r>
      <w:r>
        <w:rPr>
          <w:rFonts w:hint="default" w:ascii="楷体" w:hAnsi="楷体" w:eastAsia="楷体" w:cs="楷体"/>
          <w:b/>
          <w:bCs/>
          <w:color w:val="FF0000"/>
          <w:sz w:val="36"/>
          <w:szCs w:val="36"/>
          <w:highlight w:val="none"/>
          <w:lang w:val="en-US" w:eastAsia="zh-CN"/>
        </w:rPr>
        <w:t>行政处罚的种类：</w:t>
      </w:r>
    </w:p>
    <w:p>
      <w:pPr>
        <w:numPr>
          <w:ilvl w:val="0"/>
          <w:numId w:val="0"/>
        </w:numPr>
        <w:rPr>
          <w:rFonts w:hint="default" w:ascii="楷体" w:hAnsi="楷体" w:eastAsia="楷体" w:cs="楷体"/>
          <w:b/>
          <w:bCs/>
          <w:color w:val="FF0000"/>
          <w:sz w:val="36"/>
          <w:szCs w:val="36"/>
          <w:highlight w:val="none"/>
          <w:lang w:val="en-US" w:eastAsia="zh-CN"/>
        </w:rPr>
      </w:pPr>
      <w:r>
        <w:rPr>
          <w:rFonts w:hint="default" w:ascii="楷体" w:hAnsi="楷体" w:eastAsia="楷体" w:cs="楷体"/>
          <w:b/>
          <w:bCs/>
          <w:color w:val="FF0000"/>
          <w:sz w:val="36"/>
          <w:szCs w:val="36"/>
          <w:highlight w:val="none"/>
          <w:lang w:val="en-US" w:eastAsia="zh-CN"/>
        </w:rPr>
        <w:t>（一）警告、通报批评；</w:t>
      </w:r>
    </w:p>
    <w:p>
      <w:pPr>
        <w:numPr>
          <w:ilvl w:val="0"/>
          <w:numId w:val="0"/>
        </w:numPr>
        <w:rPr>
          <w:rFonts w:hint="default" w:ascii="楷体" w:hAnsi="楷体" w:eastAsia="楷体" w:cs="楷体"/>
          <w:b/>
          <w:bCs/>
          <w:color w:val="FF0000"/>
          <w:sz w:val="36"/>
          <w:szCs w:val="36"/>
          <w:highlight w:val="none"/>
          <w:lang w:val="en-US" w:eastAsia="zh-CN"/>
        </w:rPr>
      </w:pPr>
      <w:r>
        <w:rPr>
          <w:rFonts w:hint="default" w:ascii="楷体" w:hAnsi="楷体" w:eastAsia="楷体" w:cs="楷体"/>
          <w:b/>
          <w:bCs/>
          <w:color w:val="FF0000"/>
          <w:sz w:val="36"/>
          <w:szCs w:val="36"/>
          <w:highlight w:val="none"/>
          <w:lang w:val="en-US" w:eastAsia="zh-CN"/>
        </w:rPr>
        <w:t>（二）罚款、没收违法所得、没收非法财物；</w:t>
      </w:r>
    </w:p>
    <w:p>
      <w:pPr>
        <w:numPr>
          <w:ilvl w:val="0"/>
          <w:numId w:val="0"/>
        </w:numPr>
        <w:rPr>
          <w:rFonts w:hint="default" w:ascii="楷体" w:hAnsi="楷体" w:eastAsia="楷体" w:cs="楷体"/>
          <w:b/>
          <w:bCs/>
          <w:color w:val="FF0000"/>
          <w:sz w:val="36"/>
          <w:szCs w:val="36"/>
          <w:highlight w:val="none"/>
          <w:lang w:val="en-US" w:eastAsia="zh-CN"/>
        </w:rPr>
      </w:pPr>
      <w:r>
        <w:rPr>
          <w:rFonts w:hint="default" w:ascii="楷体" w:hAnsi="楷体" w:eastAsia="楷体" w:cs="楷体"/>
          <w:b/>
          <w:bCs/>
          <w:color w:val="FF0000"/>
          <w:sz w:val="36"/>
          <w:szCs w:val="36"/>
          <w:highlight w:val="none"/>
          <w:lang w:val="en-US" w:eastAsia="zh-CN"/>
        </w:rPr>
        <w:t>（三）暂扣许可证件、降低资质等级、吊销许可证件；</w:t>
      </w:r>
    </w:p>
    <w:p>
      <w:pPr>
        <w:numPr>
          <w:ilvl w:val="0"/>
          <w:numId w:val="0"/>
        </w:numPr>
        <w:rPr>
          <w:rFonts w:hint="default" w:ascii="楷体" w:hAnsi="楷体" w:eastAsia="楷体" w:cs="楷体"/>
          <w:b/>
          <w:bCs/>
          <w:color w:val="FF0000"/>
          <w:sz w:val="36"/>
          <w:szCs w:val="36"/>
          <w:highlight w:val="none"/>
          <w:lang w:val="en-US" w:eastAsia="zh-CN"/>
        </w:rPr>
      </w:pPr>
      <w:r>
        <w:rPr>
          <w:rFonts w:hint="default" w:ascii="楷体" w:hAnsi="楷体" w:eastAsia="楷体" w:cs="楷体"/>
          <w:b/>
          <w:bCs/>
          <w:color w:val="FF0000"/>
          <w:sz w:val="36"/>
          <w:szCs w:val="36"/>
          <w:highlight w:val="none"/>
          <w:lang w:val="en-US" w:eastAsia="zh-CN"/>
        </w:rPr>
        <w:t>（四）限制开展生产经营活动、责令停产停业、责令关闭、限制从业；</w:t>
      </w:r>
    </w:p>
    <w:p>
      <w:pPr>
        <w:numPr>
          <w:ilvl w:val="0"/>
          <w:numId w:val="0"/>
        </w:numPr>
        <w:rPr>
          <w:rFonts w:hint="default" w:ascii="楷体" w:hAnsi="楷体" w:eastAsia="楷体" w:cs="楷体"/>
          <w:b/>
          <w:bCs/>
          <w:color w:val="FF0000"/>
          <w:sz w:val="36"/>
          <w:szCs w:val="36"/>
          <w:highlight w:val="none"/>
          <w:lang w:val="en-US" w:eastAsia="zh-CN"/>
        </w:rPr>
      </w:pPr>
      <w:r>
        <w:rPr>
          <w:rFonts w:hint="default" w:ascii="楷体" w:hAnsi="楷体" w:eastAsia="楷体" w:cs="楷体"/>
          <w:b/>
          <w:bCs/>
          <w:color w:val="FF0000"/>
          <w:sz w:val="36"/>
          <w:szCs w:val="36"/>
          <w:highlight w:val="none"/>
          <w:lang w:val="en-US" w:eastAsia="zh-CN"/>
        </w:rPr>
        <w:t>（五）行政拘留；</w:t>
      </w:r>
    </w:p>
    <w:p>
      <w:pPr>
        <w:numPr>
          <w:ilvl w:val="0"/>
          <w:numId w:val="0"/>
        </w:numPr>
        <w:rPr>
          <w:rFonts w:hint="default" w:ascii="楷体" w:hAnsi="楷体" w:eastAsia="楷体" w:cs="楷体"/>
          <w:b/>
          <w:bCs/>
          <w:color w:val="FF0000"/>
          <w:sz w:val="36"/>
          <w:szCs w:val="36"/>
          <w:highlight w:val="none"/>
          <w:lang w:val="en-US" w:eastAsia="zh-CN"/>
        </w:rPr>
      </w:pPr>
      <w:r>
        <w:rPr>
          <w:rFonts w:hint="default" w:ascii="楷体" w:hAnsi="楷体" w:eastAsia="楷体" w:cs="楷体"/>
          <w:b/>
          <w:bCs/>
          <w:color w:val="FF0000"/>
          <w:sz w:val="36"/>
          <w:szCs w:val="36"/>
          <w:highlight w:val="none"/>
          <w:lang w:val="en-US" w:eastAsia="zh-CN"/>
        </w:rPr>
        <w:t>（六）法律、行政法规规定的其他行政处罚。</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故本题说法正确。</w:t>
      </w:r>
    </w:p>
    <w:p>
      <w:pPr>
        <w:rPr>
          <w:rFonts w:hint="eastAsia" w:ascii="微软雅黑" w:hAnsi="微软雅黑" w:eastAsia="微软雅黑" w:cs="微软雅黑"/>
          <w:b w:val="0"/>
          <w:bCs w:val="0"/>
          <w:sz w:val="32"/>
          <w:szCs w:val="40"/>
          <w:lang w:val="en-US" w:eastAsia="zh-CN"/>
        </w:rPr>
      </w:pPr>
      <w:r>
        <w:rPr>
          <w:rFonts w:hint="eastAsia" w:ascii="微软雅黑" w:hAnsi="微软雅黑" w:eastAsia="微软雅黑" w:cs="微软雅黑"/>
          <w:b w:val="0"/>
          <w:bCs w:val="0"/>
          <w:sz w:val="32"/>
          <w:szCs w:val="40"/>
          <w:lang w:val="en-US" w:eastAsia="zh-CN"/>
        </w:rPr>
        <w:t>16、</w:t>
      </w:r>
      <w:r>
        <w:rPr>
          <w:rFonts w:hint="eastAsia" w:ascii="微软雅黑" w:hAnsi="微软雅黑" w:eastAsia="微软雅黑" w:cs="微软雅黑"/>
          <w:b w:val="0"/>
          <w:bCs w:val="0"/>
          <w:sz w:val="32"/>
          <w:szCs w:val="40"/>
        </w:rPr>
        <w:t xml:space="preserve"> 在国际</w:t>
      </w:r>
      <w:r>
        <w:rPr>
          <w:rFonts w:hint="eastAsia" w:ascii="微软雅黑" w:hAnsi="微软雅黑" w:eastAsia="微软雅黑" w:cs="微软雅黑"/>
          <w:b w:val="0"/>
          <w:bCs w:val="0"/>
          <w:sz w:val="32"/>
          <w:szCs w:val="40"/>
          <w:lang w:val="en-US" w:eastAsia="zh-CN"/>
        </w:rPr>
        <w:t>列车上的犯罪，由该列车******的人民法院管辖。</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【金标尺答案】B。本题考查刑诉司法解释。</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《刑诉司法解释》</w:t>
      </w:r>
      <w:r>
        <w:rPr>
          <w:rFonts w:hint="default" w:ascii="楷体" w:hAnsi="楷体" w:eastAsia="楷体" w:cs="楷体"/>
          <w:b/>
          <w:bCs/>
          <w:color w:val="FF0000"/>
          <w:sz w:val="36"/>
          <w:szCs w:val="36"/>
          <w:highlight w:val="none"/>
          <w:lang w:val="en-US" w:eastAsia="zh-CN"/>
        </w:rPr>
        <w:t>第六条</w:t>
      </w:r>
      <w:r>
        <w:rPr>
          <w:rFonts w:hint="eastAsia" w:ascii="楷体" w:hAnsi="楷体" w:eastAsia="楷体" w:cs="楷体"/>
          <w:b/>
          <w:bCs/>
          <w:color w:val="FF0000"/>
          <w:sz w:val="36"/>
          <w:szCs w:val="36"/>
          <w:highlight w:val="none"/>
          <w:lang w:val="en-US" w:eastAsia="zh-CN"/>
        </w:rPr>
        <w:t>规定：</w:t>
      </w:r>
      <w:r>
        <w:rPr>
          <w:rFonts w:hint="default" w:ascii="楷体" w:hAnsi="楷体" w:eastAsia="楷体" w:cs="楷体"/>
          <w:b/>
          <w:bCs/>
          <w:color w:val="FF0000"/>
          <w:sz w:val="36"/>
          <w:szCs w:val="36"/>
          <w:highlight w:val="none"/>
          <w:lang w:val="en-US" w:eastAsia="zh-CN"/>
        </w:rPr>
        <w:t>在国际列车上的犯罪，根据我国与相关国家签订的协定确定管辖；没有协定的，由该列车始发或者前方停靠的中国车站所在地负责审判铁路运输刑事案件的人民法院管辖。</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故本题说法错误。</w:t>
      </w:r>
    </w:p>
    <w:p>
      <w:pPr>
        <w:rPr>
          <w:rFonts w:hint="eastAsia" w:ascii="微软雅黑" w:hAnsi="微软雅黑" w:eastAsia="微软雅黑" w:cs="微软雅黑"/>
          <w:b w:val="0"/>
          <w:bCs w:val="0"/>
          <w:sz w:val="32"/>
          <w:szCs w:val="40"/>
          <w:lang w:val="en-US" w:eastAsia="zh-CN"/>
        </w:rPr>
      </w:pPr>
      <w:r>
        <w:rPr>
          <w:rFonts w:hint="eastAsia" w:ascii="微软雅黑" w:hAnsi="微软雅黑" w:eastAsia="微软雅黑" w:cs="微软雅黑"/>
          <w:b w:val="0"/>
          <w:bCs w:val="0"/>
          <w:sz w:val="32"/>
          <w:szCs w:val="40"/>
          <w:lang w:val="en-US" w:eastAsia="zh-CN"/>
        </w:rPr>
        <w:t>17、</w:t>
      </w:r>
      <w:r>
        <w:rPr>
          <w:rFonts w:hint="eastAsia" w:ascii="微软雅黑" w:hAnsi="微软雅黑" w:eastAsia="微软雅黑" w:cs="微软雅黑"/>
          <w:b w:val="0"/>
          <w:bCs w:val="0"/>
          <w:sz w:val="32"/>
          <w:szCs w:val="40"/>
        </w:rPr>
        <w:t>公诉人</w:t>
      </w:r>
      <w:r>
        <w:rPr>
          <w:rFonts w:hint="eastAsia" w:ascii="微软雅黑" w:hAnsi="微软雅黑" w:eastAsia="微软雅黑" w:cs="微软雅黑"/>
          <w:b w:val="0"/>
          <w:bCs w:val="0"/>
          <w:sz w:val="32"/>
          <w:szCs w:val="40"/>
          <w:lang w:val="en-US" w:eastAsia="zh-CN"/>
        </w:rPr>
        <w:t>提交的关于取证过程合法的******作为证明取证过程合法的根据。</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【金标尺答案】B。本题考查刑诉司法解释。</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《刑诉司法解释》第一百三十五条规定：</w:t>
      </w:r>
      <w:r>
        <w:rPr>
          <w:rFonts w:hint="default" w:ascii="楷体" w:hAnsi="楷体" w:eastAsia="楷体" w:cs="楷体"/>
          <w:b/>
          <w:bCs/>
          <w:color w:val="FF0000"/>
          <w:sz w:val="36"/>
          <w:szCs w:val="36"/>
          <w:highlight w:val="none"/>
          <w:lang w:val="en-US" w:eastAsia="zh-CN"/>
        </w:rPr>
        <w:t>公诉人提交的取证过程合法的说明材料，应当经有关调查人员、侦查人员签名，并加盖单位印章。未经签名或者盖章的，不得作为证据使用。上述说明材料不能单独作为证明取证过程合法的根据。</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故本题说法错误。</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lang w:val="en-US" w:eastAsia="zh-CN"/>
        </w:rPr>
        <w:t>18、因受到犯罪侵犯，</w:t>
      </w:r>
      <w:r>
        <w:rPr>
          <w:rFonts w:hint="eastAsia" w:ascii="微软雅黑" w:hAnsi="微软雅黑" w:eastAsia="微软雅黑" w:cs="微软雅黑"/>
          <w:b w:val="0"/>
          <w:bCs w:val="0"/>
          <w:sz w:val="32"/>
          <w:szCs w:val="40"/>
        </w:rPr>
        <w:t>提起</w:t>
      </w:r>
      <w:r>
        <w:rPr>
          <w:rFonts w:hint="eastAsia" w:ascii="微软雅黑" w:hAnsi="微软雅黑" w:eastAsia="微软雅黑" w:cs="微软雅黑"/>
          <w:b w:val="0"/>
          <w:bCs w:val="0"/>
          <w:sz w:val="32"/>
          <w:szCs w:val="40"/>
          <w:lang w:val="en-US" w:eastAsia="zh-CN"/>
        </w:rPr>
        <w:t>******人</w:t>
      </w:r>
      <w:r>
        <w:rPr>
          <w:rFonts w:hint="eastAsia" w:ascii="微软雅黑" w:hAnsi="微软雅黑" w:eastAsia="微软雅黑" w:cs="微软雅黑"/>
          <w:b w:val="0"/>
          <w:bCs w:val="0"/>
          <w:sz w:val="32"/>
          <w:szCs w:val="40"/>
        </w:rPr>
        <w:t>民法院一般</w:t>
      </w:r>
      <w:r>
        <w:rPr>
          <w:rFonts w:hint="eastAsia" w:ascii="微软雅黑" w:hAnsi="微软雅黑" w:eastAsia="微软雅黑" w:cs="微软雅黑"/>
          <w:b w:val="0"/>
          <w:bCs w:val="0"/>
          <w:sz w:val="32"/>
          <w:szCs w:val="40"/>
          <w:lang w:val="en-US" w:eastAsia="zh-CN"/>
        </w:rPr>
        <w:t>不予受理</w:t>
      </w:r>
      <w:r>
        <w:rPr>
          <w:rFonts w:hint="eastAsia" w:ascii="微软雅黑" w:hAnsi="微软雅黑" w:eastAsia="微软雅黑" w:cs="微软雅黑"/>
          <w:b w:val="0"/>
          <w:bCs w:val="0"/>
          <w:sz w:val="32"/>
          <w:szCs w:val="40"/>
        </w:rPr>
        <w:t>。</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【金标尺答案】A。本题考查刑诉司法解释。</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《刑诉司法解释》</w:t>
      </w:r>
      <w:r>
        <w:rPr>
          <w:rFonts w:hint="default" w:ascii="楷体" w:hAnsi="楷体" w:eastAsia="楷体" w:cs="楷体"/>
          <w:b/>
          <w:bCs/>
          <w:color w:val="FF0000"/>
          <w:sz w:val="36"/>
          <w:szCs w:val="36"/>
          <w:highlight w:val="none"/>
          <w:lang w:val="en-US" w:eastAsia="zh-CN"/>
        </w:rPr>
        <w:t>第一百七十五条 被害人因人身权利受到犯罪侵犯或者财物被犯罪分子毁坏而遭受物质损失的，有权在刑事诉讼过程中提起附带民事诉讼；被害人死亡或者丧失行为能力的，其法定代理人、近亲属有权提起附带民事诉讼。</w:t>
      </w:r>
    </w:p>
    <w:p>
      <w:pPr>
        <w:numPr>
          <w:ilvl w:val="0"/>
          <w:numId w:val="0"/>
        </w:numPr>
        <w:rPr>
          <w:rFonts w:hint="default" w:ascii="楷体" w:hAnsi="楷体" w:eastAsia="楷体" w:cs="楷体"/>
          <w:b/>
          <w:bCs/>
          <w:color w:val="FF0000"/>
          <w:sz w:val="36"/>
          <w:szCs w:val="36"/>
          <w:highlight w:val="none"/>
          <w:lang w:val="en-US" w:eastAsia="zh-CN"/>
        </w:rPr>
      </w:pPr>
      <w:r>
        <w:rPr>
          <w:rFonts w:hint="default" w:ascii="楷体" w:hAnsi="楷体" w:eastAsia="楷体" w:cs="楷体"/>
          <w:b/>
          <w:bCs/>
          <w:color w:val="FF0000"/>
          <w:sz w:val="36"/>
          <w:szCs w:val="36"/>
          <w:highlight w:val="none"/>
          <w:lang w:val="en-US" w:eastAsia="zh-CN"/>
        </w:rPr>
        <w:t>因受到犯罪侵犯，提起附带民事诉讼或者单独提起民事诉讼要求赔偿精神损失的，人民法院一般不予受理。</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故本题说法正确。</w:t>
      </w:r>
    </w:p>
    <w:p>
      <w:pPr>
        <w:rPr>
          <w:rFonts w:hint="eastAsia" w:ascii="微软雅黑" w:hAnsi="微软雅黑" w:eastAsia="微软雅黑" w:cs="微软雅黑"/>
          <w:b w:val="0"/>
          <w:bCs w:val="0"/>
          <w:sz w:val="32"/>
          <w:szCs w:val="40"/>
          <w:lang w:eastAsia="zh-CN"/>
        </w:rPr>
      </w:pPr>
      <w:r>
        <w:rPr>
          <w:rFonts w:hint="eastAsia" w:ascii="微软雅黑" w:hAnsi="微软雅黑" w:eastAsia="微软雅黑" w:cs="微软雅黑"/>
          <w:b w:val="0"/>
          <w:bCs w:val="0"/>
          <w:sz w:val="32"/>
          <w:szCs w:val="40"/>
          <w:lang w:val="en-US" w:eastAsia="zh-CN"/>
        </w:rPr>
        <w:t>19、某公司在年终董事会议中决定，******</w:t>
      </w:r>
      <w:r>
        <w:rPr>
          <w:rFonts w:hint="eastAsia" w:ascii="微软雅黑" w:hAnsi="微软雅黑" w:eastAsia="微软雅黑" w:cs="微软雅黑"/>
          <w:b w:val="0"/>
          <w:bCs w:val="0"/>
          <w:sz w:val="32"/>
          <w:szCs w:val="40"/>
        </w:rPr>
        <w:t>该决定是不合法的</w:t>
      </w:r>
      <w:r>
        <w:rPr>
          <w:rFonts w:hint="eastAsia" w:ascii="微软雅黑" w:hAnsi="微软雅黑" w:eastAsia="微软雅黑" w:cs="微软雅黑"/>
          <w:b w:val="0"/>
          <w:bCs w:val="0"/>
          <w:sz w:val="32"/>
          <w:szCs w:val="40"/>
          <w:lang w:eastAsia="zh-CN"/>
        </w:rPr>
        <w:t>。</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【金标尺答案】B。本题考查公司法。</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该决定未被法律禁止，因此根据民法中的意思自治的原则，该项决议是合法的。</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故本题说法错误。</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lang w:val="en-US" w:eastAsia="zh-CN"/>
        </w:rPr>
        <w:t>20、某公司欲发行公司债券，******证券</w:t>
      </w:r>
      <w:r>
        <w:rPr>
          <w:rFonts w:hint="eastAsia" w:ascii="微软雅黑" w:hAnsi="微软雅黑" w:eastAsia="微软雅黑" w:cs="微软雅黑"/>
          <w:b w:val="0"/>
          <w:bCs w:val="0"/>
          <w:sz w:val="32"/>
          <w:szCs w:val="40"/>
        </w:rPr>
        <w:t>管理部</w:t>
      </w:r>
      <w:r>
        <w:rPr>
          <w:rFonts w:hint="eastAsia" w:ascii="微软雅黑" w:hAnsi="微软雅黑" w:eastAsia="微软雅黑" w:cs="微软雅黑"/>
          <w:b w:val="0"/>
          <w:bCs w:val="0"/>
          <w:sz w:val="32"/>
          <w:szCs w:val="40"/>
          <w:lang w:val="en-US" w:eastAsia="zh-CN"/>
        </w:rPr>
        <w:t>门</w:t>
      </w:r>
      <w:r>
        <w:rPr>
          <w:rFonts w:hint="eastAsia" w:ascii="微软雅黑" w:hAnsi="微软雅黑" w:eastAsia="微软雅黑" w:cs="微软雅黑"/>
          <w:b w:val="0"/>
          <w:bCs w:val="0"/>
          <w:sz w:val="32"/>
          <w:szCs w:val="40"/>
        </w:rPr>
        <w:t>批准。</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【金标尺答案】A。本题考查公司法。</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公司法》第四十六条规定，董事会制订公司增加或者减少注册资本以及发行公司债券的方案。第三十七条规定，股东会对发行公司债券作出决议。根据《公司法》、《证券法》相关规定，发行公司债券,必须依照证券法规定,报给国务院政权管理部门审批。</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故本题说法正确。</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lang w:val="en-US" w:eastAsia="zh-CN"/>
        </w:rPr>
        <w:t>21、在民</w:t>
      </w:r>
      <w:r>
        <w:rPr>
          <w:rFonts w:hint="eastAsia" w:ascii="微软雅黑" w:hAnsi="微软雅黑" w:eastAsia="微软雅黑" w:cs="微软雅黑"/>
          <w:b w:val="0"/>
          <w:bCs w:val="0"/>
          <w:sz w:val="32"/>
          <w:szCs w:val="40"/>
        </w:rPr>
        <w:t>事诉讼中，</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提出的证据。</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【金标尺答案】B。本题考查反证概念。</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反证则是指对待证事实不负证明责任的一方当事人，为证明该事实不存在或不真实而提供的证据。</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故本题说法错误。</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lang w:val="en-US" w:eastAsia="zh-CN"/>
        </w:rPr>
        <w:t>22、</w:t>
      </w:r>
      <w:r>
        <w:rPr>
          <w:rFonts w:hint="eastAsia" w:ascii="微软雅黑" w:hAnsi="微软雅黑" w:eastAsia="微软雅黑" w:cs="微软雅黑"/>
          <w:b w:val="0"/>
          <w:bCs w:val="0"/>
          <w:sz w:val="32"/>
          <w:szCs w:val="40"/>
        </w:rPr>
        <w:t>根据</w:t>
      </w:r>
      <w:r>
        <w:rPr>
          <w:rFonts w:hint="eastAsia" w:ascii="微软雅黑" w:hAnsi="微软雅黑" w:eastAsia="微软雅黑" w:cs="微软雅黑"/>
          <w:b w:val="0"/>
          <w:bCs w:val="0"/>
          <w:sz w:val="32"/>
          <w:szCs w:val="40"/>
          <w:lang w:val="en-US" w:eastAsia="zh-CN"/>
        </w:rPr>
        <w:t>民事</w:t>
      </w:r>
      <w:r>
        <w:rPr>
          <w:rFonts w:hint="eastAsia" w:ascii="微软雅黑" w:hAnsi="微软雅黑" w:eastAsia="微软雅黑" w:cs="微软雅黑"/>
          <w:b w:val="0"/>
          <w:bCs w:val="0"/>
          <w:sz w:val="32"/>
          <w:szCs w:val="40"/>
        </w:rPr>
        <w:t>诉讼法的相关规定，</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三十日内提起上诉。</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【金标尺答案】A。本题考查民事诉讼。</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民事诉讼法》第二百六十九条规定，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故本题说法正确。</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lang w:val="en-US" w:eastAsia="zh-CN"/>
        </w:rPr>
        <w:t>23、某市</w:t>
      </w:r>
      <w:r>
        <w:rPr>
          <w:rFonts w:hint="eastAsia" w:ascii="微软雅黑" w:hAnsi="微软雅黑" w:eastAsia="微软雅黑" w:cs="微软雅黑"/>
          <w:b w:val="0"/>
          <w:bCs w:val="0"/>
          <w:sz w:val="32"/>
          <w:szCs w:val="40"/>
        </w:rPr>
        <w:t>卫生行政机关根据</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要求复议机关撤销罚款</w:t>
      </w:r>
      <w:r>
        <w:rPr>
          <w:rFonts w:hint="eastAsia" w:ascii="微软雅黑" w:hAnsi="微软雅黑" w:eastAsia="微软雅黑" w:cs="微软雅黑"/>
          <w:b w:val="0"/>
          <w:bCs w:val="0"/>
          <w:sz w:val="32"/>
          <w:szCs w:val="40"/>
          <w:lang w:val="en-US" w:eastAsia="zh-CN"/>
        </w:rPr>
        <w:t>决定</w:t>
      </w:r>
      <w:r>
        <w:rPr>
          <w:rFonts w:hint="eastAsia" w:ascii="微软雅黑" w:hAnsi="微软雅黑" w:eastAsia="微软雅黑" w:cs="微软雅黑"/>
          <w:b w:val="0"/>
          <w:bCs w:val="0"/>
          <w:sz w:val="32"/>
          <w:szCs w:val="40"/>
        </w:rPr>
        <w:t>和该文件。李某的做法符合行政复议法的规定。</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【金标尺答案】B。本题考查行政复议。</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行政复议的申请人，在申请行政复议的同时，可以附带地对该行政行为所依据的规范性文件，提出进行审查的要求。</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故本题说法错误。</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lang w:val="en-US" w:eastAsia="zh-CN"/>
        </w:rPr>
        <w:t>24、</w:t>
      </w:r>
      <w:r>
        <w:rPr>
          <w:rFonts w:hint="eastAsia" w:ascii="微软雅黑" w:hAnsi="微软雅黑" w:eastAsia="微软雅黑" w:cs="微软雅黑"/>
          <w:b w:val="0"/>
          <w:bCs w:val="0"/>
          <w:sz w:val="32"/>
          <w:szCs w:val="40"/>
        </w:rPr>
        <w:t>由于原行政许可所依据的法律修改</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财产损失的，行政机关应当依法赔偿。</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【金标尺答案】B。本题考查行政许可。</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行政许可法》第八条规定，公民、法人或者其他组织依法取得的行政许可受法律保护，行政机关不得擅自改变已经生效的行政许可。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补偿”而非“赔偿”。</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故本题说法错误。</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rPr>
        <w:t>25</w:t>
      </w:r>
      <w:r>
        <w:rPr>
          <w:rFonts w:hint="eastAsia" w:ascii="微软雅黑" w:hAnsi="微软雅黑" w:eastAsia="微软雅黑" w:cs="微软雅黑"/>
          <w:b w:val="0"/>
          <w:bCs w:val="0"/>
          <w:sz w:val="32"/>
          <w:szCs w:val="40"/>
          <w:lang w:eastAsia="zh-CN"/>
        </w:rPr>
        <w:t>、</w:t>
      </w:r>
      <w:r>
        <w:rPr>
          <w:rFonts w:hint="eastAsia" w:ascii="微软雅黑" w:hAnsi="微软雅黑" w:eastAsia="微软雅黑" w:cs="微软雅黑"/>
          <w:b w:val="0"/>
          <w:bCs w:val="0"/>
          <w:sz w:val="32"/>
          <w:szCs w:val="40"/>
        </w:rPr>
        <w:t>只有被告</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的权利。</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【金标尺答案】B。本题考查管辖权异议。</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管辖异议的提出主体应该是“当事人”，并非只有被告可以提出。</w:t>
      </w:r>
    </w:p>
    <w:p>
      <w:pPr>
        <w:numPr>
          <w:ilvl w:val="0"/>
          <w:numId w:val="0"/>
        </w:numPr>
        <w:rPr>
          <w:rFonts w:hint="eastAsia" w:ascii="楷体" w:hAnsi="楷体" w:eastAsia="楷体" w:cs="楷体"/>
          <w:b/>
          <w:bCs/>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故本题说法错误。</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rPr>
        <w:t>26</w:t>
      </w:r>
      <w:r>
        <w:rPr>
          <w:rFonts w:hint="eastAsia" w:ascii="微软雅黑" w:hAnsi="微软雅黑" w:eastAsia="微软雅黑" w:cs="微软雅黑"/>
          <w:b w:val="0"/>
          <w:bCs w:val="0"/>
          <w:sz w:val="32"/>
          <w:szCs w:val="40"/>
          <w:lang w:eastAsia="zh-CN"/>
        </w:rPr>
        <w:t>、</w:t>
      </w:r>
      <w:r>
        <w:rPr>
          <w:rFonts w:hint="eastAsia" w:ascii="微软雅黑" w:hAnsi="微软雅黑" w:eastAsia="微软雅黑" w:cs="微软雅黑"/>
          <w:b w:val="0"/>
          <w:bCs w:val="0"/>
          <w:sz w:val="32"/>
          <w:szCs w:val="40"/>
        </w:rPr>
        <w:t>当事人</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lang w:eastAsia="zh-CN"/>
        </w:rPr>
        <w:t>，</w:t>
      </w:r>
      <w:r>
        <w:rPr>
          <w:rFonts w:hint="eastAsia" w:ascii="微软雅黑" w:hAnsi="微软雅黑" w:eastAsia="微软雅黑" w:cs="微软雅黑"/>
          <w:b w:val="0"/>
          <w:bCs w:val="0"/>
          <w:sz w:val="32"/>
          <w:szCs w:val="40"/>
        </w:rPr>
        <w:t>人民法院不应受理。</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【金标尺答案】B。本题考查诉讼时效。</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当事人超过诉讼时效规定期间起诉的，人民法院应当受理。受理后，如另一方当事人提出诉讼时效抗辩且查明无中止，中断，延长事由的，判决驳回其诉讼请求。</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故本题说法错误。</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rPr>
        <w:t>27</w:t>
      </w:r>
      <w:r>
        <w:rPr>
          <w:rFonts w:hint="eastAsia" w:ascii="微软雅黑" w:hAnsi="微软雅黑" w:eastAsia="微软雅黑" w:cs="微软雅黑"/>
          <w:b w:val="0"/>
          <w:bCs w:val="0"/>
          <w:sz w:val="32"/>
          <w:szCs w:val="40"/>
          <w:lang w:eastAsia="zh-CN"/>
        </w:rPr>
        <w:t>、</w:t>
      </w:r>
      <w:r>
        <w:rPr>
          <w:rFonts w:hint="eastAsia" w:ascii="微软雅黑" w:hAnsi="微软雅黑" w:eastAsia="微软雅黑" w:cs="微软雅黑"/>
          <w:b w:val="0"/>
          <w:bCs w:val="0"/>
          <w:sz w:val="32"/>
          <w:szCs w:val="40"/>
        </w:rPr>
        <w:t>甲诉乙称对方侵占自己所有的房屋，</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告知丙另行起诉。</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【金标尺答案】B。本题考查民事诉讼程序。</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《民事诉讼解释》第二百三十七条规定，有独立请求权的第三人参加诉讼后，原告申请撤诉，人民法院在准许原告撤诉后，有独立请求权的第三人作为另案原告，原案原告、被告作为另案被告，诉讼继续进行。</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故本题说法错误。</w:t>
      </w:r>
    </w:p>
    <w:p>
      <w:pPr>
        <w:rPr>
          <w:rFonts w:hint="eastAsia" w:ascii="微软雅黑" w:hAnsi="微软雅黑" w:eastAsia="微软雅黑" w:cs="微软雅黑"/>
          <w:b w:val="0"/>
          <w:bCs w:val="0"/>
          <w:sz w:val="32"/>
          <w:szCs w:val="40"/>
          <w:lang w:eastAsia="zh-CN"/>
        </w:rPr>
      </w:pPr>
      <w:r>
        <w:rPr>
          <w:rFonts w:hint="eastAsia" w:ascii="微软雅黑" w:hAnsi="微软雅黑" w:eastAsia="微软雅黑" w:cs="微软雅黑"/>
          <w:b w:val="0"/>
          <w:bCs w:val="0"/>
          <w:sz w:val="32"/>
          <w:szCs w:val="40"/>
        </w:rPr>
        <w:t>28</w:t>
      </w:r>
      <w:r>
        <w:rPr>
          <w:rFonts w:hint="eastAsia" w:ascii="微软雅黑" w:hAnsi="微软雅黑" w:eastAsia="微软雅黑" w:cs="微软雅黑"/>
          <w:b w:val="0"/>
          <w:bCs w:val="0"/>
          <w:sz w:val="32"/>
          <w:szCs w:val="40"/>
          <w:lang w:eastAsia="zh-CN"/>
        </w:rPr>
        <w:t>、</w:t>
      </w:r>
      <w:r>
        <w:rPr>
          <w:rFonts w:hint="eastAsia" w:ascii="微软雅黑" w:hAnsi="微软雅黑" w:eastAsia="微软雅黑" w:cs="微软雅黑"/>
          <w:b w:val="0"/>
          <w:bCs w:val="0"/>
          <w:sz w:val="32"/>
          <w:szCs w:val="40"/>
        </w:rPr>
        <w:t>社区矫正机构出具的</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的重要参考</w:t>
      </w:r>
      <w:r>
        <w:rPr>
          <w:rFonts w:hint="eastAsia" w:ascii="微软雅黑" w:hAnsi="微软雅黑" w:eastAsia="微软雅黑" w:cs="微软雅黑"/>
          <w:b w:val="0"/>
          <w:bCs w:val="0"/>
          <w:sz w:val="32"/>
          <w:szCs w:val="40"/>
          <w:lang w:eastAsia="zh-CN"/>
        </w:rPr>
        <w:t>。</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【金标尺答案】A。本题考查社区矫正。</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社区矫正法》第十八条规定，社区矫正决定机关根据需要，可以委托社区矫正机构或者有关社会组织对被告人或者罪犯的社会危险性和对所居住社区的影响，进行调查评估，提出意见，供决定社区矫正时参考。居民委员会、村民委员会等组织应当提供必要的协助。</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故本题说法正确。</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lang w:val="en-US" w:eastAsia="zh-CN"/>
        </w:rPr>
        <w:t>29、</w:t>
      </w:r>
      <w:r>
        <w:rPr>
          <w:rFonts w:hint="eastAsia" w:ascii="微软雅黑" w:hAnsi="微软雅黑" w:eastAsia="微软雅黑" w:cs="微软雅黑"/>
          <w:b w:val="0"/>
          <w:bCs w:val="0"/>
          <w:sz w:val="32"/>
          <w:szCs w:val="40"/>
        </w:rPr>
        <w:t>被告人被判处死刑立即执行的</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，二审法院可以书面审理。</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【金标尺答案】B。本题考查刑事诉讼解释。</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刑事诉讼法司法解释》第三百九十三条规定，下列案件，根据刑事诉讼法第二百三十四条的规定，应当开庭审理：（一）被告人、自诉人及其法定代理人对第一审认定的事实、证据提出异议，可能影响定罪量刑的上诉案件；（二）被告人被判处死刑的上诉案件；（三）人民检察院抗诉的案件；（四）应当开庭审理的其他案件。 被判处死刑的被告人没有上诉，同案的其他被告人上诉的案件，第二审人民法院应当开庭审理。</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故本题说法错误。</w:t>
      </w:r>
    </w:p>
    <w:p>
      <w:pPr>
        <w:rPr>
          <w:rFonts w:hint="eastAsia" w:ascii="微软雅黑" w:hAnsi="微软雅黑" w:eastAsia="微软雅黑" w:cs="微软雅黑"/>
          <w:b w:val="0"/>
          <w:bCs w:val="0"/>
          <w:sz w:val="32"/>
          <w:szCs w:val="40"/>
        </w:rPr>
      </w:pPr>
      <w:r>
        <w:rPr>
          <w:rFonts w:hint="eastAsia" w:ascii="微软雅黑" w:hAnsi="微软雅黑" w:eastAsia="微软雅黑" w:cs="微软雅黑"/>
          <w:b w:val="0"/>
          <w:bCs w:val="0"/>
          <w:sz w:val="32"/>
          <w:szCs w:val="40"/>
        </w:rPr>
        <w:t>30</w:t>
      </w:r>
      <w:r>
        <w:rPr>
          <w:rFonts w:hint="eastAsia" w:ascii="微软雅黑" w:hAnsi="微软雅黑" w:eastAsia="微软雅黑" w:cs="微软雅黑"/>
          <w:b w:val="0"/>
          <w:bCs w:val="0"/>
          <w:sz w:val="32"/>
          <w:szCs w:val="40"/>
          <w:lang w:eastAsia="zh-CN"/>
        </w:rPr>
        <w:t>、</w:t>
      </w:r>
      <w:r>
        <w:rPr>
          <w:rFonts w:hint="eastAsia" w:ascii="微软雅黑" w:hAnsi="微软雅黑" w:eastAsia="微软雅黑" w:cs="微软雅黑"/>
          <w:b w:val="0"/>
          <w:bCs w:val="0"/>
          <w:sz w:val="32"/>
          <w:szCs w:val="40"/>
        </w:rPr>
        <w:t>明德慎罚的具体要求</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sz w:val="32"/>
          <w:szCs w:val="40"/>
        </w:rPr>
        <w:t>将教化与刑罚相结合。</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【金标尺答案】A。本题考查明德慎罚。</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明德慎罚是西周的立法指导思想之一。明德是道德教化，是正面引导。所谓慎罚，就是刑罚适中，是认真地对待刑罚，在合理的限度内使用刑罚。以德化人，教而后刑。</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故本题说法正确。</w:t>
      </w:r>
    </w:p>
    <w:p>
      <w:pPr>
        <w:rPr>
          <w:rFonts w:hint="default" w:ascii="微软雅黑" w:hAnsi="微软雅黑" w:eastAsia="微软雅黑" w:cs="微软雅黑"/>
          <w:b/>
          <w:bCs/>
          <w:color w:val="FF0000"/>
          <w:sz w:val="32"/>
          <w:szCs w:val="32"/>
          <w:lang w:val="en-US" w:eastAsia="zh-CN"/>
        </w:rPr>
      </w:pPr>
    </w:p>
    <w:p>
      <w:pPr>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jc w:val="both"/>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二、单项选择题（下列各题中只有一个正确的答案，请将它的代号选出填涂在答题卡上。每小题1分，共40分。）</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31、省、直辖市人</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下列哪一程序（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A、报</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批准</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B、报</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席备案</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C、报全国人民代表大会常务委员会备案</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D、报全国</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员会批准</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【金标尺答案】C。本题考查立法法。</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省、自治区、直辖市的人民代表大会及其常务委员会制定的地方性法规，报全国人民代表大会常务委员会和国务院备案。故本题答案为C。</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32、关于</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，下列说法正确的是（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A、非全日制用工不得约定试用期</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B、非全</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付劳动费用</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C、非全日制用</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可订立口头协议</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D、非全日制用工双方</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对方终止用工</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【金标尺答案】A。本题考查非全日制用工。非全日制用工不得约定试用期。故本题答案为A。</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B项：《劳动合同法》第七十二条规定，非全日制用工小时计酬标准不得低于用人单位所在地人民政府规定的最低小时工资标准。非全日制用工劳动报酬结算支付周期最长不得超过十五日。</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C项：《劳动合同法》第六十九条规定，非全日制用工双方当事人可以订立口头协议。D项：《劳动合同法》第七十一条规定，非全日制用工双方当事人任何一方都可以随时通知对方终止用工。终止用工，用人单位不向劳动者支付经济补偿。</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33、公安机关经常通过微信、</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关于公安机关这类行为的性质，下列说法正确的是（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命令</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B、行政指导</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合同</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D、行政</w:t>
      </w:r>
      <w:r>
        <w:rPr>
          <w:rFonts w:hint="eastAsia" w:ascii="微软雅黑" w:hAnsi="微软雅黑" w:eastAsia="微软雅黑" w:cs="微软雅黑"/>
          <w:b w:val="0"/>
          <w:bCs w:val="0"/>
          <w:sz w:val="32"/>
          <w:szCs w:val="40"/>
          <w:lang w:val="en-US" w:eastAsia="zh-CN"/>
        </w:rPr>
        <w:t>******</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【金标尺答案】B。本题考查行政指导。</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行政指导是国家行政机关在职权范围内，为实现所期待的行政状态，以建议、劝告等非强制措施要求有关当事人作为或不作为的活动。公安机关的行为属于行政指导。故本题答案为B。</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34、关于</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，下列说法错误的是（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A、加强</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一上网和公开查询制度</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B、在司法调解、</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中保障人民群众参与</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C、坚持人民司法为民，</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人民权益</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D、完善人民陪审员制度，保障公民陪审权利，限缩陪审员参审范围和数量，提高陪审质量</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【金标尺答案】D。本题考查人民陪审员。</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人民陪审员制度是当代中国社会主义民主政治的组成部分,是公众参与国家管理的重要形式,因此不应该限缩陪审员参审范围和数量。故本题答案为D。</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35、关于</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下列说法错误的是（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A、宅基地因</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使用权消灭</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B、住宅建设用地使用权期限届满的，自动续期，但需要当事人向政府申请批准</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C、土地承包经营</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流转土地经营权</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D、住宅建设</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的规定办理</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【金标尺答案】B。本题考查民法典。</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《民法典》第三百五十九条规定，住宅建设用地使用权期限届满的,自动续期。续期费用的缴纳或者减免,依照法律、行政法规的规定办理。</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非住宅建设用地使用权期限届满后的续期,依照法律规定办理。该土地上的房屋以及其他不动产的归属,有约定的,按照约定;没有约定或者约定不明确的,依照法律、行政法规的规定办理。B项错误，D项正确。故本题答案为B。</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36、下列财产</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A、张</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的房产</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B、某</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的教室</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C、李某所</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所有权</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D、胡某出租给承租人的住房</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【金标尺答案】D。本题考查抵押。已经出租的住房可以抵押。故本题答案为D。</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A、B、C项：第三百九十九条规定，下列财产不得抵押:(一)土地所有权;(二)宅基地、自留地、自留山等集体所有土地的使用权,但是法律规定可以抵押的除外;(三)学校、幼儿园、医疗机构等为公益目的成立的非营利法人的教育设施、医疗卫生设施和其他公益设施;(四)所有权、使用权不明或者有争议的财产;(五)依法被查封、扣押、监管的财产;(六)法律、行政法规规定不得抵押的其他财产。ABC不得抵押。</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37、下列选项中</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息的是（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A、从树</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叶</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B、存</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的利息</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C、奶牛所产出的牛奶</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D、宰</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肉</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【金标尺答案】C。本题考查物权。</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孳息指由原物所产生的额外收益。孳息分为天然孳息和法定孳息。天然孳息是依据物的自然性能或者物的变化规律而取得的收益。例如母鸡生的蛋、牲畜下的幼崽，果树长出的果子等。法定孳息是指由法律规定产生了从属关系，物主因出让所属物一定期限内的使用权而得到的收益。例如存款得到的利息、出租房屋或物品得到的租金等。故本题答案为C。</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A项：掉落的树叶不属于收益。</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B项：属于法定孳息。</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D项：属于原物。</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38、关于</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下列说法错误的是（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A、我国</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和正文两大部分</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B、劳动既是</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的义务</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C、最高人民法院和最高人民检察院有权解释宪法</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D、我国</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法</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【金标尺答案】C。</w:t>
      </w:r>
      <w:r>
        <w:rPr>
          <w:rFonts w:hint="default" w:ascii="楷体" w:hAnsi="楷体" w:eastAsia="楷体" w:cs="楷体"/>
          <w:b/>
          <w:bCs/>
          <w:color w:val="FF0000"/>
          <w:sz w:val="36"/>
          <w:szCs w:val="36"/>
          <w:highlight w:val="none"/>
          <w:lang w:val="en-US" w:eastAsia="zh-CN"/>
        </w:rPr>
        <w:t>本题考查宪法。</w:t>
      </w:r>
    </w:p>
    <w:p>
      <w:pPr>
        <w:numPr>
          <w:ilvl w:val="0"/>
          <w:numId w:val="0"/>
        </w:numPr>
        <w:rPr>
          <w:rFonts w:hint="default" w:ascii="楷体" w:hAnsi="楷体" w:eastAsia="楷体" w:cs="楷体"/>
          <w:b/>
          <w:bCs/>
          <w:color w:val="FF0000"/>
          <w:sz w:val="36"/>
          <w:szCs w:val="36"/>
          <w:highlight w:val="none"/>
          <w:lang w:val="en-US" w:eastAsia="zh-CN"/>
        </w:rPr>
      </w:pPr>
      <w:r>
        <w:rPr>
          <w:rFonts w:hint="default" w:ascii="楷体" w:hAnsi="楷体" w:eastAsia="楷体" w:cs="楷体"/>
          <w:b/>
          <w:bCs/>
          <w:color w:val="FF0000"/>
          <w:sz w:val="36"/>
          <w:szCs w:val="36"/>
          <w:highlight w:val="none"/>
          <w:lang w:val="en-US" w:eastAsia="zh-CN"/>
        </w:rPr>
        <w:t>《宪法》第六十七条规定，全国人民代表大会常务委员会行使下列职权：（一）解释宪法，监督宪法的实施；（二）制定和修改除应当由全国人民代表大会制定的法律以外的其他法律；（三）在全国人民代表大会闭会期间，对全国人民代表大会制定的法律进行部分补充和修改，但是不得同该法律的基本原则相抵触；（四）解释法律。所以有权解释宪法的是全国人民代表大会常务委员会，故C项符合题意，A、B、D项不符合题意。</w:t>
      </w:r>
    </w:p>
    <w:p>
      <w:pPr>
        <w:numPr>
          <w:ilvl w:val="0"/>
          <w:numId w:val="0"/>
        </w:numPr>
        <w:rPr>
          <w:rFonts w:hint="default" w:ascii="楷体" w:hAnsi="楷体" w:eastAsia="楷体" w:cs="楷体"/>
          <w:b/>
          <w:bCs/>
          <w:color w:val="FF0000"/>
          <w:sz w:val="36"/>
          <w:szCs w:val="36"/>
          <w:highlight w:val="none"/>
          <w:lang w:val="en-US" w:eastAsia="zh-CN"/>
        </w:rPr>
      </w:pPr>
      <w:r>
        <w:rPr>
          <w:rFonts w:hint="default" w:ascii="楷体" w:hAnsi="楷体" w:eastAsia="楷体" w:cs="楷体"/>
          <w:b/>
          <w:bCs/>
          <w:color w:val="FF0000"/>
          <w:sz w:val="36"/>
          <w:szCs w:val="36"/>
          <w:highlight w:val="none"/>
          <w:lang w:val="en-US" w:eastAsia="zh-CN"/>
        </w:rPr>
        <w:t>【注意】本题为选非题，请考生注意题干要求。</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39、未育子女的八旬</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，足够其养老，无需再支付赡养费。下列说法正确的是（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A、李某应履行赡养义务，给付足额赡养费</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B、杜某</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不受民法调整</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C、李某收入</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作为赡养费</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D、杜某的收入</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义务即可</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w:t>
      </w:r>
      <w:r>
        <w:rPr>
          <w:rFonts w:hint="default" w:ascii="楷体" w:hAnsi="楷体" w:eastAsia="楷体" w:cs="楷体"/>
          <w:b/>
          <w:bCs/>
          <w:color w:val="FF0000"/>
          <w:sz w:val="36"/>
          <w:szCs w:val="36"/>
          <w:highlight w:val="none"/>
          <w:lang w:val="en-US" w:eastAsia="zh-CN"/>
        </w:rPr>
        <w:t>本题考查继承。</w:t>
      </w:r>
    </w:p>
    <w:p>
      <w:pPr>
        <w:numPr>
          <w:ilvl w:val="0"/>
          <w:numId w:val="0"/>
        </w:numPr>
        <w:rPr>
          <w:rFonts w:hint="default" w:ascii="楷体" w:hAnsi="楷体" w:eastAsia="楷体" w:cs="楷体"/>
          <w:b/>
          <w:bCs/>
          <w:color w:val="FF0000"/>
          <w:sz w:val="36"/>
          <w:szCs w:val="36"/>
          <w:highlight w:val="none"/>
          <w:lang w:val="en-US" w:eastAsia="zh-CN"/>
        </w:rPr>
      </w:pPr>
      <w:r>
        <w:rPr>
          <w:rFonts w:hint="default" w:ascii="楷体" w:hAnsi="楷体" w:eastAsia="楷体" w:cs="楷体"/>
          <w:b/>
          <w:bCs/>
          <w:color w:val="FF0000"/>
          <w:sz w:val="36"/>
          <w:szCs w:val="36"/>
          <w:highlight w:val="none"/>
          <w:lang w:val="en-US" w:eastAsia="zh-CN"/>
        </w:rPr>
        <w:t>《民法典》第一千一百五十八条规定，自然人可以与继承人以外的组织或者个人签订遗赠扶养协议。按照协议，该组织或者个人承担该自然人生养死葬的义务，享有受遗赠的权利。所以李某应履行赡养义务，给付足额赡养费，故本题答案为A。</w:t>
      </w:r>
    </w:p>
    <w:p>
      <w:pPr>
        <w:numPr>
          <w:ilvl w:val="0"/>
          <w:numId w:val="0"/>
        </w:numPr>
        <w:rPr>
          <w:rFonts w:hint="default" w:ascii="楷体" w:hAnsi="楷体" w:eastAsia="楷体" w:cs="楷体"/>
          <w:b/>
          <w:bCs/>
          <w:color w:val="FF0000"/>
          <w:sz w:val="36"/>
          <w:szCs w:val="36"/>
          <w:highlight w:val="none"/>
          <w:lang w:val="en-US" w:eastAsia="zh-CN"/>
        </w:rPr>
      </w:pPr>
      <w:r>
        <w:rPr>
          <w:rFonts w:hint="default" w:ascii="楷体" w:hAnsi="楷体" w:eastAsia="楷体" w:cs="楷体"/>
          <w:b/>
          <w:bCs/>
          <w:color w:val="FF0000"/>
          <w:sz w:val="36"/>
          <w:szCs w:val="36"/>
          <w:highlight w:val="none"/>
          <w:lang w:val="en-US" w:eastAsia="zh-CN"/>
        </w:rPr>
        <w:t>B项：《民法典》第一千一百二十七条规定，遗产按照下列顺序继承：（一）第一顺序：配偶、子女、父母；（二）第二顺序：兄弟姐妹、祖父母、外祖父母。继承开始后，由第一顺序继承人继承，第二顺序继承人不继承；没有第一顺序继承人继承的，由第二顺序继承人继承。外甥女不属于法定继承人的范围，可以签订遗赠抚养协议。</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40、关于</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，下列说法正确的是（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A、不能</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居住权</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B、居住</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继承</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C、居住</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设立</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D、居住权自登记时设立</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【金标尺答案】D。本题考查物权。</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《民法典》第三百六十八条规定，居住权无偿设立，但是当事人另有约定的除外。设立居住权的，应当向登记机构申请居住权登记。居住权自登记时设立。故本题答案为D。</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A项：《民法典》第三百七十一条规定，以遗嘱方式设立居住权的，参照适用本章的有关规定。所以可以以遗嘱方式设立居住权。</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B项：《民法典》第三百六十九条规定，居住权不得转让、继承。</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C项：《民法典》第三百六十八条规定，居住权无偿设立，但是当事人另有约定的除外。“只能”表述绝对。</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41、下列民</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无效的是（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A、甲与乙签订委托代孕合同</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B、甲</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的行为</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C、甲谎称</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，乙误信购买</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D、甲因家人</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其刚买的新车</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【金标尺答案】A。本题考查民事法律行为。</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《民法典》第一百五十三条规定，违反法律、行政法规的强制性规定的民事法律行为无效。但是，该强制性规定不导致该民事法律行为无效的除外。违背公序良俗的民事法律行为无效。故本题答案为A。</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B项：《民法典》第一百四十五条规定，限制民事行为能力人实施的纯获利益的民事法律行为或者与其年龄、智力、精神健康状况相适应的民事法律行为有效；实施的其他民事法律行为经法定代理人同意或者追认后有效。8周岁的甲属于限制民事行为能力人，在商店购买1瓶酱油的行为属于与其年龄、智力、精神健康状况相适应的民事法律行为，故有效。</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C项：《民法典》第一百四十七条规定，基于重大误解实施的民事法律行为，行为人有权请求人民法院或者仲裁机构予以撤销。</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D项：《民法典》第一百五十一条规定，一方利用对方处于危困状态、缺乏判断能力等情形，致使民事法律行为成立时显失公平的，受损害方有权请求人民法院或者仲裁机构予以撤销。</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42、关于</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，下列说法正确的是（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A、对于未遂犯，可以比照既遂犯从轻或减轻处罚</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B、对于</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或免除处罚</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C、对于</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减轻处罚</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D、对于中</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免除处罚</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【金标尺答案】A。本题考查犯罪形态。</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《刑法》第二十三条规定，已经着手实行犯罪，由于犯罪分子意志以外的原因而未得逞的，是犯罪未遂。对于未遂犯，可以比照既遂犯从轻或者减轻处罚。故本题答案为A。</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C、D项：《刑法》第二十四条规定，在犯罪过程中，自动放弃犯罪或者自动有效地防止犯罪结果发生的，是犯罪中止。对于中止犯，没有造成损害的，应当免除处罚；造成损害的，应当减轻处罚。是“应当”，不是“可以”。</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43、某中级人民法院员额制</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关于本案的处理，下列说法正确的是（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A、甲构成</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规定定罪处罚</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B、甲构成受贿罪、徇私枉法罪，依照处罚较重的规定定罪处罚</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C、甲构成</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数罪并罚</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D、甲构成</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数罪并罚</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【金标尺答案】B。本题考查刑法。</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刑法》第三百九十九条规定，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司法工作人员收受贿赂，有前三款行为的，同时又构成本法第三百八十五条规定之罪的，依照处罚较重的规定定罪处罚。故B项说法正确，A、C、D项说法错误。</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44、下列选项中，哪种情况</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A、甲在</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的文具</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B、乙在</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不好的护肤品</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C、丙在</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日期的洗发液</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D、丁在某商场购买了标识为某知名品牌实为假冒该品牌的男装</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【金标尺答案】D。本题考查消费者权益。</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消费者权益保护法》第五十五条规定，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侵害消费者权益行为处罚办法》第五、六、十三、十六条详细规定了消费欺诈的情形。D项符合第五条第六款规定，销售伪造或者冒用知名商品特有的名称、包装、装潢的商品。故D项说法正确，A、B、C项说法错误。</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45、下列选项中，如</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违反竞业禁止义务的是（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A、甲市</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某小学任副校长</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B、某汽车</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当修理工</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C、某食品</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担任经理</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D、某知名手机公司的研发人员离职到另一手机公司任研发人员</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【金标尺答案】D。本题考查竞业禁止。</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劳动合同法》第二十三条规定，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第二十四条规定，竞业限制的人员限于用人单位的高级管理人员、高级技术人员和其他负有保密义务的人员。竞业限制的范围、地域、期限由用人单位与劳动者约定，竞业限制的约定不得违反法律、法规的规定。在解除或者终止劳动合同后，前款规定的人员到与本单位生产或者经营同类产品、从事同类业务的有竞争关系的其他用人单位，或者自己开业生产或者经营同类产品、从事同类业务的竞业限制期限，不得超过二年。故本题答案为D。</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A、B项：副校长和修理工不属于“用人单位的高级管理人员、高级技术人员和其他负有保密义务的人员”类别。</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C项：食品和房地产不属于“与本单位生产或者经营同类产品、从事同类业务的有竞争关系的其他用人单位，或者自己开业生产或者经营同类产品、从事同类业务的”类别。</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46、甲乙双方</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下列选项中法院的做法错误的是（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A、双方可以</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法院主持下调解</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B、双方可以就</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下调解</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C、在法院</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原告的诉讼请求</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D、在法院主持下达成的调解协议中约定：若一方不履行调解协议，另一方可以请求法院作出裁判</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【金标尺答案】D。本题考查程序法。</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调解达成协议并经审判人员审核后，双方当事人同意该调解协议经双方签名或者捺印生效的，该调解协议自双方签名或者捺印之日起发生法律效力。当事人要求摘录或者复制该调解协议的，应予准许。调解协议符合前款规定的，人民法院应当另行制作调解书。调解协议生效后一方拒不履行的，另一方可以持民事调解书申请强制执行。故本题答案为D。</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47、关于</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，下列说法错误的是（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A、行政</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审查的办法</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B、行政复议期间应停止具体行政行为的执行</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C、行政复议</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合理性审查</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D、行政复议以</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不能再提起复议，《行政复议法》有特别规定的除外</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【金标尺答案】B。本题考查行政复议。</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《行政处罚法》第七十三条规定，当事人对行政处罚决定不服，申请行政复议或者提起行政诉讼的，行政处罚不停止执行，法律另有规定的除外。故B项符合题意，A、C、D项不符合题意。</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【注意】本题为选非题，请考生注意题干要求。</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48、下列行为</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，法院不予受理的是（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A、拒绝</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的行为</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B、行政机关对公务员李某的撤职行为</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C、税务机关</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决定</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D、证券监管部门</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行业10年</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【金标尺答案】B。本题考查程序法。</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《行政诉讼法》第十三条规定，人民法院不受理公民、法人或者其他组织对下列事项提起的诉讼：（一）国防、外交等国家行为；</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二）行政法规、规章或者行政机关制定、发布的具有普遍约束力的决定、命令；（三）行政机关对行政机关工作人员的奖惩、任免等决定；（四）法律规定由行政机关最终裁决的行政行为。故B项说法正确，A、C、D项说法错误。</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49、赵某通过短信、微</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。关于该处罚决定，下列说法正确的是（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A、可以由当</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所作出</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B、可以当场</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作出</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C、作出处罚前应告知赵某有听证的权利</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D、公安机关应当</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当场交付</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【金标尺答案】C。本题考查行政法。</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《行政处罚法》第四十四条规定，行政机关在作出行政处罚决定之前，应当告知当事人拟作出的行政处罚内容及事实、理由、依据，并告知当事人依法享有的陈述、申辩、要求听证等权利。故本题答案为C。</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A项：《治安管理处罚法》第一百零三条规定，对被决定给予行政拘留处罚的人，由作出决定的公安机关送达拘留所执行。</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B项：《行政处罚法》第五十一条规定，违法事实确凿并有法定依据，对公民处以二百元以下、对法人或者其他组织处以三千元以下罚款或者警告的行政处罚的，可以当场作出行政处罚决定。法律另有规定的，从其规定。</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D项：《治安管理处罚法》第九十七条规定，公安机关应当向被处罚人宣告治安管理处罚决定书，并当场交付被处罚人；无法当场向被处罚人宣告的，应当在二日内送达被处罚人。决定给予行政拘留处罚的，应当及时通知被处罚人的家属。</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50、逸家物业公司是</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权利义务，下列说法正确的是（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A、业主甲因</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，可以不交物业费</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B、逸家物业</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给其他物业公司</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C、业主乙未</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、供燃气等方式催交物业费</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D、物业服务合同终止后，在新物业服务人接管之前，逸家物业公司应当继续处理物业服务事项</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【金标尺答案】D。本题考查民法。</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民法典》第九百五十条规定，物业服务合同终止后，在业主或者业主大会选聘的新物业服务人或者决定自行管理的业主接管之前，原物业服务人应当继续处理物业服务事项，并可以请求业主支付该期间的物业费。故本题答案为D。</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A项：根据《最高人民法院关于审理物业服务纠纷案件具体应用法律若干问题的解释》第六条规定，物业服务公司企业已经按照合同约定以及相关规定提供服务，业主仅以未享受或者无需接受相关物业服务为抗辩理由的，人民法院不予支持。</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B项：《物业管理条例》第五十九条规定，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C项：《民法典》第九百四十四条规定，业主应当按照约定向物业服务人支付物业费。物业服务人已经按照约定和有关规定提供服务的，业主不得以未接受或者无需接受相关物业服务为由拒绝支付物业费。业主违反约定逾期不支付物业费的，物业服务人可以催告其在合理期限内支付；合理期限届满仍不支付的，物业服务人可以提起诉讼或者申请仲裁。物业服务人不得采取停止供电、供水、供热、供燃气等方式催交物业费。</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51、甲、乙、丙为室友，</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。下列说法正确的是（  ）。</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A、甲、</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属于共同共有</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B、</w:t>
      </w:r>
      <w:r>
        <w:rPr>
          <w:rFonts w:hint="default" w:ascii="微软雅黑" w:hAnsi="微软雅黑" w:eastAsia="微软雅黑"/>
          <w:sz w:val="32"/>
          <w:szCs w:val="32"/>
          <w:lang w:val="en-US" w:eastAsia="zh-CN"/>
        </w:rPr>
        <w:t>甲未</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该热水器</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C、若甲、</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，则须先对该热水器进行分割</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D、</w:t>
      </w:r>
      <w:r>
        <w:rPr>
          <w:rFonts w:hint="default" w:ascii="微软雅黑" w:hAnsi="微软雅黑" w:eastAsia="微软雅黑"/>
          <w:sz w:val="32"/>
          <w:szCs w:val="32"/>
          <w:lang w:val="en-US" w:eastAsia="zh-CN"/>
        </w:rPr>
        <w:t>甲未经乙</w:t>
      </w:r>
      <w:r>
        <w:rPr>
          <w:rFonts w:hint="eastAsia" w:ascii="微软雅黑" w:hAnsi="微软雅黑" w:eastAsia="微软雅黑"/>
          <w:sz w:val="32"/>
          <w:szCs w:val="32"/>
          <w:lang w:val="en-US" w:eastAsia="zh-CN"/>
        </w:rPr>
        <w:t>、丙同意，拆下热水器后</w:t>
      </w:r>
      <w:r>
        <w:rPr>
          <w:rFonts w:hint="default" w:ascii="微软雅黑" w:hAnsi="微软雅黑" w:eastAsia="微软雅黑"/>
          <w:sz w:val="32"/>
          <w:szCs w:val="32"/>
          <w:lang w:val="en-US" w:eastAsia="zh-CN"/>
        </w:rPr>
        <w:t>以市场价卖给了不知情的丁</w:t>
      </w:r>
      <w:r>
        <w:rPr>
          <w:rFonts w:hint="eastAsia" w:ascii="微软雅黑" w:hAnsi="微软雅黑" w:eastAsia="微软雅黑"/>
          <w:sz w:val="32"/>
          <w:szCs w:val="32"/>
          <w:lang w:val="en-US" w:eastAsia="zh-CN"/>
        </w:rPr>
        <w:t>，丁</w:t>
      </w:r>
      <w:r>
        <w:rPr>
          <w:rFonts w:hint="default" w:ascii="微软雅黑" w:hAnsi="微软雅黑" w:eastAsia="微软雅黑"/>
          <w:sz w:val="32"/>
          <w:szCs w:val="32"/>
          <w:lang w:val="en-US" w:eastAsia="zh-CN"/>
        </w:rPr>
        <w:t>可取得该</w:t>
      </w:r>
      <w:r>
        <w:rPr>
          <w:rFonts w:hint="eastAsia" w:ascii="微软雅黑" w:hAnsi="微软雅黑" w:eastAsia="微软雅黑"/>
          <w:sz w:val="32"/>
          <w:szCs w:val="32"/>
          <w:lang w:val="en-US" w:eastAsia="zh-CN"/>
        </w:rPr>
        <w:t>热水器的所有权</w:t>
      </w:r>
    </w:p>
    <w:p>
      <w:pPr>
        <w:spacing w:line="312" w:lineRule="auto"/>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【金标尺答案】D。本题考查民法。</w:t>
      </w:r>
    </w:p>
    <w:p>
      <w:pPr>
        <w:spacing w:line="312" w:lineRule="auto"/>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甲未经乙、丙同意，无权处分该热水器，以市场价卖给了不知情的丁，丁构成善意取得，可取得该热水器的所有权。故本题答案为D。</w:t>
      </w:r>
    </w:p>
    <w:p>
      <w:pPr>
        <w:spacing w:line="312" w:lineRule="auto"/>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A项：《民法典》第二百九十七条规定，不动产或者动产可以由两个以上组织、个人共有。共有包括按份共有和共同共有。</w:t>
      </w:r>
    </w:p>
    <w:p>
      <w:pPr>
        <w:spacing w:line="312" w:lineRule="auto"/>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共同等额出资属于按份共有</w:t>
      </w:r>
    </w:p>
    <w:p>
      <w:pPr>
        <w:spacing w:line="312" w:lineRule="auto"/>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B项：《民法典》第三百零一条规定，处分共有的不动产或者动产以及对共有的不动产或者动产作重大修缮、变更性质或者用途的，应当经占份额三分之二以上的按份共有人或者全体共同共有人同意，但是共有人之间另有约定的除外。</w:t>
      </w:r>
    </w:p>
    <w:p>
      <w:pPr>
        <w:spacing w:line="312" w:lineRule="auto"/>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C项：《民法典》第三百零三条规定，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52、下列选项中</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的是（  ）。</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A、甲在</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奇石</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B、乙将自己的奇石赠与朋友戊</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C、丙</w:t>
      </w:r>
      <w:r>
        <w:rPr>
          <w:rFonts w:hint="default" w:ascii="微软雅黑" w:hAnsi="微软雅黑" w:eastAsia="微软雅黑"/>
          <w:sz w:val="32"/>
          <w:szCs w:val="32"/>
          <w:lang w:val="en-US" w:eastAsia="zh-CN"/>
        </w:rPr>
        <w:t>将</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艺术品</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D、丁从邻居处</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市场价购得</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【金标尺答案】B。本题考查继受取得。</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继受取得的方式包括买卖合同、赠与、互易、继承遗产等。故本题答案为B 。</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53、养殖户甲将自己</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。抵押期间，甲将存栏养殖物卖掉了大半，后债务到期，甲不能履行。下列说法正确的是（  ）。</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A、该抵押属于浮动抵押</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B、该抵押</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成立</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C、抵押权人</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行使抵押权</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D、甲卖掉</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行为无效</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【金标尺答案】A。本题考查抵押。</w:t>
      </w:r>
    </w:p>
    <w:p>
      <w:pPr>
        <w:numPr>
          <w:ilvl w:val="0"/>
          <w:numId w:val="0"/>
        </w:numPr>
        <w:rPr>
          <w:rFonts w:hint="default" w:ascii="楷体" w:hAnsi="楷体" w:eastAsia="楷体" w:cs="楷体"/>
          <w:b/>
          <w:bCs/>
          <w:color w:val="FF0000"/>
          <w:sz w:val="36"/>
          <w:szCs w:val="36"/>
          <w:highlight w:val="none"/>
          <w:lang w:val="en-US" w:eastAsia="zh-CN"/>
        </w:rPr>
      </w:pPr>
      <w:r>
        <w:rPr>
          <w:rFonts w:hint="default" w:ascii="楷体" w:hAnsi="楷体" w:eastAsia="楷体" w:cs="楷体"/>
          <w:b/>
          <w:bCs/>
          <w:color w:val="FF0000"/>
          <w:sz w:val="36"/>
          <w:szCs w:val="36"/>
          <w:highlight w:val="none"/>
          <w:lang w:val="en-US" w:eastAsia="zh-CN"/>
        </w:rPr>
        <w:t>浮动抵押指抵押人将其现在和将来所有的全部财产或者部分财产上设定的担保，在行使抵押权之前，抵押人对抵押财产保留在正常经营过程中的处分权。</w:t>
      </w:r>
      <w:r>
        <w:rPr>
          <w:rFonts w:hint="eastAsia" w:ascii="楷体" w:hAnsi="楷体" w:eastAsia="楷体" w:cs="楷体"/>
          <w:b/>
          <w:bCs/>
          <w:color w:val="FF0000"/>
          <w:sz w:val="36"/>
          <w:szCs w:val="36"/>
          <w:highlight w:val="none"/>
          <w:lang w:val="en-US" w:eastAsia="zh-CN"/>
        </w:rPr>
        <w:t>故本题答案为A。</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54、下列关</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说法，正确的是（  ）。</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A、紧急避险超过必要限度造成不应有的损害的，应当负刑事责任，但是应当减轻或者免除处罚</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B、紧急避险</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减轻或者免除处罚</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C、紧急避险</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应当减轻或者免除处罚</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D、紧急避险</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但是可以减轻或者免除处罚</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本题考查刑法。《刑法》第二十一条规定，为了使国家、公共利益、本人或者他人的人身、财产和其他权利免受正在发生的危险，不得已采取的紧急避险行为，造成损害的，不负刑事责任。紧急避险超过必要限度造成不应有的损害的，应当负刑事责任，但是应当减轻或者免除处罚。故A项说法正确，B、C、D项说法错误。</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55、甲</w:t>
      </w:r>
      <w:r>
        <w:rPr>
          <w:rFonts w:hint="default" w:ascii="微软雅黑" w:hAnsi="微软雅黑" w:eastAsia="微软雅黑"/>
          <w:sz w:val="32"/>
          <w:szCs w:val="32"/>
          <w:lang w:val="en-US" w:eastAsia="zh-CN"/>
        </w:rPr>
        <w:t>醉酒期间误把</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，下列说法正确的是</w:t>
      </w:r>
      <w:r>
        <w:rPr>
          <w:rFonts w:hint="eastAsia" w:ascii="微软雅黑" w:hAnsi="微软雅黑" w:eastAsia="微软雅黑"/>
          <w:sz w:val="32"/>
          <w:szCs w:val="32"/>
          <w:lang w:val="en-US" w:eastAsia="zh-CN"/>
        </w:rPr>
        <w:t>（  ）。</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A</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甲应当就乙的损害承担全部责任</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B</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醉酒</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不承担责任</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C</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醉酒</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一</w:t>
      </w:r>
      <w:r>
        <w:rPr>
          <w:rFonts w:hint="default" w:ascii="微软雅黑" w:hAnsi="微软雅黑" w:eastAsia="微软雅黑"/>
          <w:sz w:val="32"/>
          <w:szCs w:val="32"/>
          <w:lang w:val="en-US" w:eastAsia="zh-CN"/>
        </w:rPr>
        <w:t>定的责任</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D</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醉酒</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以适当补偿</w:t>
      </w:r>
    </w:p>
    <w:p>
      <w:pPr>
        <w:spacing w:line="312" w:lineRule="auto"/>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【金标尺答案】A。本题考查刑法。根据《刑法》第十八条规定，醉酒的人犯罪，应当负刑事责任。故本题答案为A。</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56、</w:t>
      </w:r>
      <w:r>
        <w:rPr>
          <w:rFonts w:hint="default" w:ascii="微软雅黑" w:hAnsi="微软雅黑" w:eastAsia="微软雅黑"/>
          <w:sz w:val="32"/>
          <w:szCs w:val="32"/>
          <w:lang w:val="en-US" w:eastAsia="zh-CN"/>
        </w:rPr>
        <w:t>甲乙离婚，</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下列说法正确的是</w:t>
      </w:r>
      <w:r>
        <w:rPr>
          <w:rFonts w:hint="eastAsia" w:ascii="微软雅黑" w:hAnsi="微软雅黑" w:eastAsia="微软雅黑"/>
          <w:sz w:val="32"/>
          <w:szCs w:val="32"/>
          <w:lang w:val="en-US" w:eastAsia="zh-CN"/>
        </w:rPr>
        <w:t>（  ）。</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A</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甲乙双方均为丙的监护人</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B</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因</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，监护人为乙</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w:t>
      </w:r>
      <w:r>
        <w:rPr>
          <w:rFonts w:hint="default" w:ascii="微软雅黑" w:hAnsi="微软雅黑" w:eastAsia="微软雅黑"/>
          <w:sz w:val="32"/>
          <w:szCs w:val="32"/>
          <w:lang w:val="en-US" w:eastAsia="zh-CN"/>
        </w:rPr>
        <w:t>若</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监护人资格</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D</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甲</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丙的意愿</w:t>
      </w:r>
    </w:p>
    <w:p>
      <w:pPr>
        <w:spacing w:line="312" w:lineRule="auto"/>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【金标尺答案】A。本题考查监护。</w:t>
      </w:r>
    </w:p>
    <w:p>
      <w:pPr>
        <w:spacing w:line="312" w:lineRule="auto"/>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根据《民法典》第二十七条规定，父母是未成年子女的监护人。第一千零八十四条规定，父母与子女间的关系，不因父母离婚而消除。离婚后，子女无论由父或者母直接抚养，仍是父母双方的子女。A项说法正确，B项说法错误，故本题答案为A。</w:t>
      </w:r>
    </w:p>
    <w:p>
      <w:pPr>
        <w:spacing w:line="312" w:lineRule="auto"/>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C项：根据《民法典》第三十六条规定，监护人有下列情形之一的，人民法院根据有关个人或者组织的申请，撤销其监护人资格，安排必要的临时监护措施，并按照最有利于被监护人的原则依法指定监护人：（一）实施严重损害被监护人身心健康的行为；（二）怠于履行监护职责，或者无法履行监护职责且拒绝将监护职责部分或者全部委托给他人，导致被监护人处于危困状态；（三）实施严重侵害被监护人合法权益的其他行为。故C项说法错误。</w:t>
      </w:r>
    </w:p>
    <w:p>
      <w:pPr>
        <w:spacing w:line="312" w:lineRule="auto"/>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D项：根据《民法典》第一千零八十四条规定，子女已满八周岁的，应当尊重其真实意愿。</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57、</w:t>
      </w:r>
      <w:r>
        <w:rPr>
          <w:rFonts w:hint="default" w:ascii="微软雅黑" w:hAnsi="微软雅黑" w:eastAsia="微软雅黑"/>
          <w:sz w:val="32"/>
          <w:szCs w:val="32"/>
          <w:lang w:val="en-US" w:eastAsia="zh-CN"/>
        </w:rPr>
        <w:t>下列有</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，错误的是</w:t>
      </w:r>
      <w:r>
        <w:rPr>
          <w:rFonts w:hint="eastAsia" w:ascii="微软雅黑" w:hAnsi="微软雅黑" w:eastAsia="微软雅黑"/>
          <w:sz w:val="32"/>
          <w:szCs w:val="32"/>
          <w:lang w:val="en-US" w:eastAsia="zh-CN"/>
        </w:rPr>
        <w:t>（  ）。</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A</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地方各级</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人民法院提出抗诉</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w:t>
      </w:r>
      <w:r>
        <w:rPr>
          <w:rFonts w:hint="default" w:ascii="微软雅黑" w:hAnsi="微软雅黑" w:eastAsia="微软雅黑"/>
          <w:sz w:val="32"/>
          <w:szCs w:val="32"/>
          <w:lang w:val="en-US" w:eastAsia="zh-CN"/>
        </w:rPr>
        <w:t>被害人</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有权请求人民检察院提出抗诉</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C、</w:t>
      </w:r>
      <w:r>
        <w:rPr>
          <w:rFonts w:hint="default" w:ascii="微软雅黑" w:hAnsi="微软雅黑" w:eastAsia="微软雅黑"/>
          <w:sz w:val="32"/>
          <w:szCs w:val="32"/>
          <w:lang w:val="en-US" w:eastAsia="zh-CN"/>
        </w:rPr>
        <w:t>不</w:t>
      </w:r>
      <w:r>
        <w:rPr>
          <w:rFonts w:hint="eastAsia" w:ascii="微软雅黑" w:hAnsi="微软雅黑" w:eastAsia="微软雅黑"/>
          <w:sz w:val="32"/>
          <w:szCs w:val="32"/>
          <w:lang w:val="en-US" w:eastAsia="zh-CN"/>
        </w:rPr>
        <w:t>服</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二日起算</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D、</w:t>
      </w:r>
      <w:r>
        <w:rPr>
          <w:rFonts w:hint="default" w:ascii="微软雅黑" w:hAnsi="微软雅黑" w:eastAsia="微软雅黑"/>
          <w:sz w:val="32"/>
          <w:szCs w:val="32"/>
          <w:lang w:val="en-US" w:eastAsia="zh-CN"/>
        </w:rPr>
        <w:t>上级人民检察院如果认为</w:t>
      </w:r>
      <w:r>
        <w:rPr>
          <w:rFonts w:hint="eastAsia" w:ascii="微软雅黑" w:hAnsi="微软雅黑" w:eastAsia="微软雅黑"/>
          <w:sz w:val="32"/>
          <w:szCs w:val="32"/>
          <w:lang w:val="en-US" w:eastAsia="zh-CN"/>
        </w:rPr>
        <w:t>抗诉不当</w:t>
      </w:r>
      <w:r>
        <w:rPr>
          <w:rFonts w:hint="default" w:ascii="微软雅黑" w:hAnsi="微软雅黑" w:eastAsia="微软雅黑"/>
          <w:sz w:val="32"/>
          <w:szCs w:val="32"/>
          <w:lang w:val="en-US" w:eastAsia="zh-CN"/>
        </w:rPr>
        <w:t>，应当通知下级人民检察院</w:t>
      </w:r>
      <w:r>
        <w:rPr>
          <w:rFonts w:hint="eastAsia" w:ascii="微软雅黑" w:hAnsi="微软雅黑" w:eastAsia="微软雅黑"/>
          <w:sz w:val="32"/>
          <w:szCs w:val="32"/>
          <w:lang w:val="en-US" w:eastAsia="zh-CN"/>
        </w:rPr>
        <w:t>撤回</w:t>
      </w:r>
      <w:r>
        <w:rPr>
          <w:rFonts w:hint="default" w:ascii="微软雅黑" w:hAnsi="微软雅黑" w:eastAsia="微软雅黑"/>
          <w:sz w:val="32"/>
          <w:szCs w:val="32"/>
          <w:lang w:val="en-US" w:eastAsia="zh-CN"/>
        </w:rPr>
        <w:t>抗诉，并同时通知同级</w:t>
      </w:r>
      <w:r>
        <w:rPr>
          <w:rFonts w:hint="eastAsia" w:ascii="微软雅黑" w:hAnsi="微软雅黑" w:eastAsia="微软雅黑"/>
          <w:sz w:val="32"/>
          <w:szCs w:val="32"/>
          <w:lang w:val="en-US" w:eastAsia="zh-CN"/>
        </w:rPr>
        <w:t>人民法院</w:t>
      </w:r>
    </w:p>
    <w:p>
      <w:pPr>
        <w:spacing w:line="312" w:lineRule="auto"/>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【金标尺答案】D。本题考查抗诉。</w:t>
      </w:r>
    </w:p>
    <w:p>
      <w:pPr>
        <w:spacing w:line="312" w:lineRule="auto"/>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根据《刑事诉讼法》第二百三十二条规定，上级人民检察院如果认为抗诉不当，可以向同级人民法院撤回抗诉，并且通知下级人民检察院。故本题答案为D。</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58、</w:t>
      </w:r>
      <w:r>
        <w:rPr>
          <w:rFonts w:hint="default" w:ascii="微软雅黑" w:hAnsi="微软雅黑" w:eastAsia="微软雅黑"/>
          <w:sz w:val="32"/>
          <w:szCs w:val="32"/>
          <w:lang w:val="en-US" w:eastAsia="zh-CN"/>
        </w:rPr>
        <w:t>关于</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 下列说法正确的是(</w:t>
      </w:r>
      <w:r>
        <w:rPr>
          <w:rFonts w:hint="eastAsia" w:ascii="微软雅黑" w:hAnsi="微软雅黑" w:eastAsia="微软雅黑"/>
          <w:sz w:val="32"/>
          <w:szCs w:val="32"/>
          <w:lang w:val="en-US" w:eastAsia="zh-CN"/>
        </w:rPr>
        <w:t xml:space="preserve">  ）。</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A</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对认</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或者简易程序审理</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w:t>
      </w:r>
      <w:r>
        <w:rPr>
          <w:rFonts w:hint="default" w:ascii="微软雅黑" w:hAnsi="微软雅黑" w:eastAsia="微软雅黑"/>
          <w:sz w:val="32"/>
          <w:szCs w:val="32"/>
          <w:lang w:val="en-US" w:eastAsia="zh-CN"/>
        </w:rPr>
        <w:t>人民法院应当将被告人认罪认罚作为其是否具有社会危险性的</w:t>
      </w:r>
      <w:r>
        <w:rPr>
          <w:rFonts w:hint="eastAsia" w:ascii="微软雅黑" w:hAnsi="微软雅黑" w:eastAsia="微软雅黑"/>
          <w:sz w:val="32"/>
          <w:szCs w:val="32"/>
          <w:lang w:val="en-US" w:eastAsia="zh-CN"/>
        </w:rPr>
        <w:t>重要</w:t>
      </w:r>
      <w:r>
        <w:rPr>
          <w:rFonts w:hint="default" w:ascii="微软雅黑" w:hAnsi="微软雅黑" w:eastAsia="微软雅黑"/>
          <w:sz w:val="32"/>
          <w:szCs w:val="32"/>
          <w:lang w:val="en-US" w:eastAsia="zh-CN"/>
        </w:rPr>
        <w:t>考虑因素</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C</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对认</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，应</w:t>
      </w:r>
      <w:r>
        <w:rPr>
          <w:rFonts w:hint="eastAsia" w:ascii="微软雅黑" w:hAnsi="微软雅黑" w:eastAsia="微软雅黑"/>
          <w:sz w:val="32"/>
          <w:szCs w:val="32"/>
          <w:lang w:val="en-US" w:eastAsia="zh-CN"/>
        </w:rPr>
        <w:t>当</w:t>
      </w:r>
      <w:r>
        <w:rPr>
          <w:rFonts w:hint="default" w:ascii="微软雅黑" w:hAnsi="微软雅黑" w:eastAsia="微软雅黑"/>
          <w:sz w:val="32"/>
          <w:szCs w:val="32"/>
          <w:lang w:val="en-US" w:eastAsia="zh-CN"/>
        </w:rPr>
        <w:t>直接依法作出判决</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D</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被告人</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，人民法院应当通知人民检察院提出或者调整量刑建议</w:t>
      </w:r>
    </w:p>
    <w:p>
      <w:pPr>
        <w:spacing w:line="312" w:lineRule="auto"/>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【金标尺答案】B。本题考查认罪认罚。</w:t>
      </w:r>
    </w:p>
    <w:p>
      <w:pPr>
        <w:spacing w:line="312" w:lineRule="auto"/>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《最高人民法院关于适用中华人民共和国刑事诉讼法的解释》第三百五十条规定，人民法院应当将被告人认罪认罚作为其是否具有社会危险性的重要考虑因素。故本题答案为B。</w:t>
      </w:r>
    </w:p>
    <w:p>
      <w:pPr>
        <w:spacing w:line="312" w:lineRule="auto"/>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A项：《最高人民法院关于适用中华人民共和国刑事诉讼法的解释》第三百四十八条规定，对认罪认罚案件，应当根据案件情况，依法适用速裁程序、简易程序或者普通程序审理。故A项说法错误。</w:t>
      </w:r>
    </w:p>
    <w:p>
      <w:pPr>
        <w:spacing w:line="312" w:lineRule="auto"/>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C项：《最高人民法院关于适用中华人民共和国刑事诉讼法的解释》第三百五十三条规定，对认罪认罚案件，人民法院经审理认为量刑建议明显不当，或者被告人、辩护人对量刑建议提出异议的，人民检察院可以调整量刑建议。人民检察院不调整或者调整后仍然明显不当的，人民法院应当依法作出判决。</w:t>
      </w:r>
    </w:p>
    <w:p>
      <w:pPr>
        <w:spacing w:line="312" w:lineRule="auto"/>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D项：《最高人民法院关于适用中华人民共和国刑事诉讼法的解释》第三百五十六条规定，被告人在人民检察院提起公诉前未认罪认罚，在审判阶段认罪认罚的，人民法院可以不再通知人民检察院提出或者调整量刑建议。</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59、</w:t>
      </w:r>
      <w:r>
        <w:rPr>
          <w:rFonts w:hint="default" w:ascii="微软雅黑" w:hAnsi="微软雅黑" w:eastAsia="微软雅黑"/>
          <w:sz w:val="32"/>
          <w:szCs w:val="32"/>
          <w:lang w:val="en-US" w:eastAsia="zh-CN"/>
        </w:rPr>
        <w:t>下列属于</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的是</w:t>
      </w:r>
      <w:r>
        <w:rPr>
          <w:rFonts w:hint="eastAsia" w:ascii="微软雅黑" w:hAnsi="微软雅黑" w:eastAsia="微软雅黑"/>
          <w:sz w:val="32"/>
          <w:szCs w:val="32"/>
          <w:lang w:val="en-US" w:eastAsia="zh-CN"/>
        </w:rPr>
        <w:t>（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w:t>
      </w:r>
      <w:r>
        <w:rPr>
          <w:rFonts w:hint="default" w:ascii="微软雅黑" w:hAnsi="微软雅黑" w:eastAsia="微软雅黑"/>
          <w:sz w:val="32"/>
          <w:szCs w:val="32"/>
          <w:lang w:val="en-US" w:eastAsia="zh-CN"/>
        </w:rPr>
        <w:t>甲</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生日会</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B</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乙因车速过快撞坏了路边商店的门</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C</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丙</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罚款</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D</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丁</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山村义诊</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【金标尺答案】B。本题考查民法调整对象。</w:t>
      </w:r>
    </w:p>
    <w:p>
      <w:pPr>
        <w:rPr>
          <w:rFonts w:hint="default"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根据《民法典》第二条规定，民法调整平等主体的自然人、法人和非法人组织之间的人身关系和财产关系。选项B，乙因为车速过快撞坏了路边商店的门，产生了财产关系，可用民法调整，故本题答案为B。</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60</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10周岁的</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协议。下列说法正确的是(</w:t>
      </w:r>
      <w:r>
        <w:rPr>
          <w:rFonts w:hint="eastAsia" w:ascii="微软雅黑" w:hAnsi="微软雅黑" w:eastAsia="微软雅黑"/>
          <w:sz w:val="32"/>
          <w:szCs w:val="32"/>
          <w:lang w:val="en-US" w:eastAsia="zh-CN"/>
        </w:rPr>
        <w:t xml:space="preserve">  ）。</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A</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该转</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效</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B</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该</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无效</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C</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该转让协议效力待定</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D</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该</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销</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【金标尺答案】C。本题考查限制民事行为能力人。</w:t>
      </w:r>
    </w:p>
    <w:p>
      <w:pPr>
        <w:rPr>
          <w:rFonts w:hint="default"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根据《民法典》第十九条规定，八周岁以上的未成年人为限制民事行为能力人，实施民事法律行为由其法定代理人代理或者经其法定代理人同意、追认；但是，可以独立实施纯获利益的民事法律行为或者与其年龄、智力相适应的民事法律行为。甲是限制民事行为能力人，签订的协议，效力待定。故本题答案为C。</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61</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甲、乙、</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债务，下列说法正确的是</w:t>
      </w:r>
      <w:r>
        <w:rPr>
          <w:rFonts w:hint="eastAsia" w:ascii="微软雅黑" w:hAnsi="微软雅黑" w:eastAsia="微软雅黑"/>
          <w:sz w:val="32"/>
          <w:szCs w:val="32"/>
          <w:lang w:val="en-US" w:eastAsia="zh-CN"/>
        </w:rPr>
        <w:t>（  ）。</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A</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甲</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担该债务</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B</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甲对该债务承担连带责任</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C</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甲</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该债务</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D</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甲仅承担</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引起的债务</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【金标尺答案】B。本题考查合伙企业。</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根据《合伙企业法》第五十三条规定，退伙人对基于其退伙前的原因发生的合伙企业债务，承担无限连带责任。故本题答案为B。</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62</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张某虚构</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张某的行为构成(</w:t>
      </w:r>
      <w:r>
        <w:rPr>
          <w:rFonts w:hint="eastAsia" w:ascii="微软雅黑" w:hAnsi="微软雅黑" w:eastAsia="微软雅黑"/>
          <w:sz w:val="32"/>
          <w:szCs w:val="32"/>
          <w:lang w:val="en-US" w:eastAsia="zh-CN"/>
        </w:rPr>
        <w:t xml:space="preserve">  </w:t>
      </w:r>
      <w:r>
        <w:rPr>
          <w:rFonts w:hint="default" w:ascii="微软雅黑" w:hAnsi="微软雅黑" w:eastAsia="微软雅黑"/>
          <w:sz w:val="32"/>
          <w:szCs w:val="32"/>
          <w:lang w:val="en-US" w:eastAsia="zh-CN"/>
        </w:rPr>
        <w:t>)。</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A</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诬</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罪</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B</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诽谤罪</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C</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侮</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罪</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D</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报</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罪</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【金标尺答案】B。本题考查刑法。</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根据《刑法》第二百四十六条规定，诽谤罪指捏造事实诽谤他人，情节严重的，处三年以下有期徒刑、拘役、管制或者剥夺政治权利。张某捏造王某侮辱妇女的犯罪事实，并广泛散播，构成诽谤罪。</w:t>
      </w:r>
    </w:p>
    <w:p>
      <w:pPr>
        <w:rPr>
          <w:rFonts w:hint="default"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A项：根据《刑法》第二百四十三条规定，诬告陷害罪指捏造事实诬告陷害他人，意图使他人受刑事追究，情节严重的，处三年以下有期徒刑、拘役或者管制;造成严重后果的，处三年以上十年以下有期徒刑。诬告陷害罪要求意图使他人受刑事追究。故A项说法错误。</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63、甲某得知某</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三家单位</w:t>
      </w:r>
      <w:r>
        <w:rPr>
          <w:rFonts w:hint="default" w:ascii="微软雅黑" w:hAnsi="微软雅黑" w:eastAsia="微软雅黑"/>
          <w:sz w:val="32"/>
          <w:szCs w:val="32"/>
          <w:lang w:val="en-US" w:eastAsia="zh-CN"/>
        </w:rPr>
        <w:t>经举牌</w:t>
      </w:r>
      <w:r>
        <w:rPr>
          <w:rFonts w:hint="eastAsia" w:ascii="微软雅黑" w:hAnsi="微软雅黑" w:eastAsia="微软雅黑"/>
          <w:sz w:val="32"/>
          <w:szCs w:val="32"/>
          <w:lang w:val="en-US" w:eastAsia="zh-CN"/>
        </w:rPr>
        <w:t>竞价，乙某以略高于低价的价格竞拍成功。</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关于本案，下列说法正确的是（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w:t>
      </w:r>
      <w:r>
        <w:rPr>
          <w:rFonts w:hint="default" w:ascii="微软雅黑" w:hAnsi="微软雅黑" w:eastAsia="微软雅黑"/>
          <w:sz w:val="32"/>
          <w:szCs w:val="32"/>
          <w:lang w:val="en-US" w:eastAsia="zh-CN"/>
        </w:rPr>
        <w:t>甲</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标罪</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B</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甲某、</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卖罪</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w:t>
      </w:r>
      <w:r>
        <w:rPr>
          <w:rFonts w:hint="default" w:ascii="微软雅黑" w:hAnsi="微软雅黑" w:eastAsia="微软雅黑"/>
          <w:sz w:val="32"/>
          <w:szCs w:val="32"/>
          <w:lang w:val="en-US" w:eastAsia="zh-CN"/>
        </w:rPr>
        <w:t>甲某、</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产罪</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D</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甲某</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乙某不构成犯罪</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【金标尺答案】D。本题考查刑法。</w:t>
      </w:r>
    </w:p>
    <w:p>
      <w:pPr>
        <w:rPr>
          <w:rFonts w:hint="default"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根据《刑法》第二百二十三条规定，串通投标罪指投标人相互串通投标报价，损害招标人或者其他投标人利益，情节严重的，处三年以下有期徒刑或者拘役，并处或者单处罚金。串通投标罪犯罪客观方面表现为行为人违反招投标的有关规定，投标人互相串通投标报价，损害招标人或其他投标人利益，或者投标人与招标人串通投标，损害国家、集体、公民的合法权益，情节严重的行为。根据严格罪刑法定原则，结合此法条分析，串通投标罪不适用拍卖。因为我们不能任意类推解释串通投标罪的适用范围。排除AB项。第三百九十六条规定，私分国有资产罪指国家机关、国有公司、企业、事业单位、人民团体，违反国家规定，以单位名义将国有资产集体私分给个人，数额较大的。排除C项。故本题答案为D。</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64、</w:t>
      </w:r>
      <w:r>
        <w:rPr>
          <w:rFonts w:hint="default" w:ascii="微软雅黑" w:hAnsi="微软雅黑" w:eastAsia="微软雅黑"/>
          <w:sz w:val="32"/>
          <w:szCs w:val="32"/>
          <w:lang w:val="en-US" w:eastAsia="zh-CN"/>
        </w:rPr>
        <w:t>甲、乙</w:t>
      </w:r>
      <w:r>
        <w:rPr>
          <w:rFonts w:hint="eastAsia" w:ascii="微软雅黑" w:hAnsi="微软雅黑" w:eastAsia="微软雅黑"/>
          <w:sz w:val="32"/>
          <w:szCs w:val="32"/>
          <w:lang w:val="en-US" w:eastAsia="zh-CN"/>
        </w:rPr>
        <w:t>、</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后经营不善破产。关于该项贷款，下列说法</w:t>
      </w:r>
      <w:r>
        <w:rPr>
          <w:rFonts w:hint="eastAsia" w:ascii="微软雅黑" w:hAnsi="微软雅黑" w:eastAsia="微软雅黑"/>
          <w:sz w:val="32"/>
          <w:szCs w:val="32"/>
          <w:lang w:val="en-US" w:eastAsia="zh-CN"/>
        </w:rPr>
        <w:t>正确的是（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A、甲、</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担按份责任</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B、甲、乙</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责任</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C、甲、乙、</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责任</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D、甲、乙、</w:t>
      </w:r>
      <w:r>
        <w:rPr>
          <w:rFonts w:hint="default" w:ascii="微软雅黑" w:hAnsi="微软雅黑" w:eastAsia="微软雅黑"/>
          <w:sz w:val="32"/>
          <w:szCs w:val="32"/>
          <w:lang w:val="en-US" w:eastAsia="zh-CN"/>
        </w:rPr>
        <w:t>丙以出资额为限承担责任</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【金标尺答案】D。本题考查公司法。</w:t>
      </w:r>
    </w:p>
    <w:p>
      <w:pPr>
        <w:rPr>
          <w:rFonts w:hint="default"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根据《公司法》第三条规定，有限责任公司的股东以其认缴的出资额为限对公司承担责任；股份有限公司的股东以其认购的股份为限对公司承担责任。故本题答案为B。</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65、</w:t>
      </w:r>
      <w:r>
        <w:rPr>
          <w:rFonts w:hint="default" w:ascii="微软雅黑" w:hAnsi="微软雅黑" w:eastAsia="微软雅黑"/>
          <w:sz w:val="32"/>
          <w:szCs w:val="32"/>
          <w:lang w:val="en-US" w:eastAsia="zh-CN"/>
        </w:rPr>
        <w:t>甲的果国有数万斤当季水果即将出售，</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甲丙钱货两讫。下列说法</w:t>
      </w:r>
      <w:r>
        <w:rPr>
          <w:rFonts w:hint="eastAsia" w:ascii="微软雅黑" w:hAnsi="微软雅黑" w:eastAsia="微软雅黑"/>
          <w:sz w:val="32"/>
          <w:szCs w:val="32"/>
          <w:lang w:val="en-US" w:eastAsia="zh-CN"/>
        </w:rPr>
        <w:t>正确的是（  ）。</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A、丙</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权责任</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B、</w:t>
      </w:r>
      <w:r>
        <w:rPr>
          <w:rFonts w:hint="default" w:ascii="微软雅黑" w:hAnsi="微软雅黑" w:eastAsia="微软雅黑"/>
          <w:sz w:val="32"/>
          <w:szCs w:val="32"/>
          <w:lang w:val="en-US" w:eastAsia="zh-CN"/>
        </w:rPr>
        <w:t>甲应对乙承担违约责任</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C</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甲</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可撤销</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D</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甲与</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销</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【金标尺答案】B。本题考查合同。</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合同有效的条件为：1、合同的当事人具备相应的资格、能力；2、合同是基于双方真实意思表示成立的；3、合同内容合法，符合公序良俗的要求；</w:t>
      </w:r>
    </w:p>
    <w:p>
      <w:pPr>
        <w:rPr>
          <w:rFonts w:hint="default"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故本题中甲与乙签订的合同、甲与丙签订的合同有效。故排除CD选项。现甲将货物交给了丙，丙是货物的所有权人。故甲对乙违约，要承担违约责任，故本题答案为B。</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66、</w:t>
      </w:r>
      <w:r>
        <w:rPr>
          <w:rFonts w:hint="default" w:ascii="微软雅黑" w:hAnsi="微软雅黑" w:eastAsia="微软雅黑"/>
          <w:sz w:val="32"/>
          <w:szCs w:val="32"/>
          <w:lang w:val="en-US" w:eastAsia="zh-CN"/>
        </w:rPr>
        <w:t>下列行为</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的是(</w:t>
      </w:r>
      <w:r>
        <w:rPr>
          <w:rFonts w:hint="eastAsia" w:ascii="微软雅黑" w:hAnsi="微软雅黑" w:eastAsia="微软雅黑"/>
          <w:sz w:val="32"/>
          <w:szCs w:val="32"/>
          <w:lang w:val="en-US" w:eastAsia="zh-CN"/>
        </w:rPr>
        <w:t xml:space="preserve">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A、甲</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书包</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B</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甲拾得乙丢失的书包</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C、甲</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与乙</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D</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甲将自己</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给乙</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【金标尺答案】B。本题考查事实行为。</w:t>
      </w:r>
    </w:p>
    <w:p>
      <w:pPr>
        <w:rPr>
          <w:rFonts w:hint="eastAsia" w:ascii="楷体" w:hAnsi="楷体" w:eastAsia="楷体" w:cs="楷体"/>
          <w:b/>
          <w:bCs/>
          <w:color w:val="FF0000"/>
          <w:sz w:val="36"/>
          <w:szCs w:val="36"/>
          <w:lang w:val="en-US" w:eastAsia="zh-CN"/>
        </w:rPr>
      </w:pPr>
      <w:r>
        <w:rPr>
          <w:rFonts w:hint="default" w:ascii="楷体" w:hAnsi="楷体" w:eastAsia="楷体" w:cs="楷体"/>
          <w:b/>
          <w:bCs/>
          <w:color w:val="FF0000"/>
          <w:sz w:val="36"/>
          <w:szCs w:val="36"/>
          <w:lang w:val="en-US" w:eastAsia="zh-CN"/>
        </w:rPr>
        <w:t>事实行为</w:t>
      </w:r>
      <w:r>
        <w:rPr>
          <w:rFonts w:hint="eastAsia" w:ascii="楷体" w:hAnsi="楷体" w:eastAsia="楷体" w:cs="楷体"/>
          <w:b/>
          <w:bCs/>
          <w:color w:val="FF0000"/>
          <w:sz w:val="36"/>
          <w:szCs w:val="36"/>
          <w:lang w:val="en-US" w:eastAsia="zh-CN"/>
        </w:rPr>
        <w:t>指</w:t>
      </w:r>
      <w:r>
        <w:rPr>
          <w:rFonts w:hint="default" w:ascii="楷体" w:hAnsi="楷体" w:eastAsia="楷体" w:cs="楷体"/>
          <w:b/>
          <w:bCs/>
          <w:color w:val="FF0000"/>
          <w:sz w:val="36"/>
          <w:szCs w:val="36"/>
          <w:lang w:val="en-US" w:eastAsia="zh-CN"/>
        </w:rPr>
        <w:t>行为人不具有设立、变更或消灭民事法律关系的意图，但依照法律的规定能引起民事法律后果的行为。</w:t>
      </w:r>
      <w:r>
        <w:rPr>
          <w:rFonts w:hint="eastAsia" w:ascii="楷体" w:hAnsi="楷体" w:eastAsia="楷体" w:cs="楷体"/>
          <w:b/>
          <w:bCs/>
          <w:color w:val="FF0000"/>
          <w:sz w:val="36"/>
          <w:szCs w:val="36"/>
          <w:lang w:val="en-US" w:eastAsia="zh-CN"/>
        </w:rPr>
        <w:t>1、</w:t>
      </w:r>
      <w:r>
        <w:rPr>
          <w:rFonts w:hint="default" w:ascii="楷体" w:hAnsi="楷体" w:eastAsia="楷体" w:cs="楷体"/>
          <w:b/>
          <w:bCs/>
          <w:color w:val="FF0000"/>
          <w:sz w:val="36"/>
          <w:szCs w:val="36"/>
          <w:lang w:val="en-US" w:eastAsia="zh-CN"/>
        </w:rPr>
        <w:t>事实行为完全不以意思表示为其必备要素；事实行为依法律规定直接产生法律后果；</w:t>
      </w:r>
      <w:r>
        <w:rPr>
          <w:rFonts w:hint="eastAsia" w:ascii="楷体" w:hAnsi="楷体" w:eastAsia="楷体" w:cs="楷体"/>
          <w:b/>
          <w:bCs/>
          <w:color w:val="FF0000"/>
          <w:sz w:val="36"/>
          <w:szCs w:val="36"/>
          <w:lang w:val="en-US" w:eastAsia="zh-CN"/>
        </w:rPr>
        <w:t>2、</w:t>
      </w:r>
      <w:r>
        <w:rPr>
          <w:rFonts w:hint="default" w:ascii="楷体" w:hAnsi="楷体" w:eastAsia="楷体" w:cs="楷体"/>
          <w:b/>
          <w:bCs/>
          <w:color w:val="FF0000"/>
          <w:sz w:val="36"/>
          <w:szCs w:val="36"/>
          <w:lang w:val="en-US" w:eastAsia="zh-CN"/>
        </w:rPr>
        <w:t>事实行为只有在行为人的客观行为符合法定构成要件时才发生法律规定的效果；</w:t>
      </w:r>
      <w:r>
        <w:rPr>
          <w:rFonts w:hint="eastAsia" w:ascii="楷体" w:hAnsi="楷体" w:eastAsia="楷体" w:cs="楷体"/>
          <w:b/>
          <w:bCs/>
          <w:color w:val="FF0000"/>
          <w:sz w:val="36"/>
          <w:szCs w:val="36"/>
          <w:lang w:val="en-US" w:eastAsia="zh-CN"/>
        </w:rPr>
        <w:t>3、</w:t>
      </w:r>
      <w:r>
        <w:rPr>
          <w:rFonts w:hint="default" w:ascii="楷体" w:hAnsi="楷体" w:eastAsia="楷体" w:cs="楷体"/>
          <w:b/>
          <w:bCs/>
          <w:color w:val="FF0000"/>
          <w:sz w:val="36"/>
          <w:szCs w:val="36"/>
          <w:lang w:val="en-US" w:eastAsia="zh-CN"/>
        </w:rPr>
        <w:t>事实行为的构成不要求行为人具有相应的民事行为能力。如：先占、加工、无因管理行为、遗失物的拾得行为、埋藏物的发现行为以及债权标的物的给付行为等均属于事实行为。</w:t>
      </w:r>
      <w:r>
        <w:rPr>
          <w:rFonts w:hint="eastAsia" w:ascii="楷体" w:hAnsi="楷体" w:eastAsia="楷体" w:cs="楷体"/>
          <w:b/>
          <w:bCs/>
          <w:color w:val="FF0000"/>
          <w:sz w:val="36"/>
          <w:szCs w:val="36"/>
          <w:lang w:val="en-US" w:eastAsia="zh-CN"/>
        </w:rPr>
        <w:t>故本题答案为B。</w:t>
      </w:r>
    </w:p>
    <w:p>
      <w:pPr>
        <w:spacing w:line="312" w:lineRule="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67、关于</w:t>
      </w:r>
      <w:r>
        <w:rPr>
          <w:rFonts w:hint="default" w:ascii="微软雅黑" w:hAnsi="微软雅黑" w:eastAsia="微软雅黑"/>
          <w:sz w:val="32"/>
          <w:szCs w:val="32"/>
          <w:lang w:val="en-US" w:eastAsia="zh-CN"/>
        </w:rPr>
        <w:t>公司的</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下列说法错误的是(</w:t>
      </w:r>
      <w:r>
        <w:rPr>
          <w:rFonts w:hint="eastAsia" w:ascii="微软雅黑" w:hAnsi="微软雅黑" w:eastAsia="微软雅黑"/>
          <w:sz w:val="32"/>
          <w:szCs w:val="32"/>
          <w:lang w:val="en-US" w:eastAsia="zh-CN"/>
        </w:rPr>
        <w:t xml:space="preserve">  ）。</w:t>
      </w:r>
    </w:p>
    <w:p>
      <w:pPr>
        <w:spacing w:line="312" w:lineRule="auto"/>
        <w:rPr>
          <w:rFonts w:hint="default" w:ascii="微软雅黑" w:hAnsi="微软雅黑" w:eastAsia="微软雅黑"/>
          <w:sz w:val="32"/>
          <w:szCs w:val="32"/>
          <w:lang w:val="en-US" w:eastAsia="zh-CN"/>
        </w:rPr>
      </w:pPr>
      <w:r>
        <w:rPr>
          <w:rFonts w:hint="eastAsia" w:ascii="微软雅黑" w:hAnsi="微软雅黑" w:eastAsia="微软雅黑"/>
          <w:sz w:val="32"/>
          <w:szCs w:val="32"/>
          <w:lang w:val="en-US" w:eastAsia="zh-CN"/>
        </w:rPr>
        <w:t>A、公</w:t>
      </w:r>
      <w:r>
        <w:rPr>
          <w:rFonts w:hint="default" w:ascii="微软雅黑" w:hAnsi="微软雅黑" w:eastAsia="微软雅黑"/>
          <w:sz w:val="32"/>
          <w:szCs w:val="32"/>
          <w:lang w:val="en-US" w:eastAsia="zh-CN"/>
        </w:rPr>
        <w:t>司从</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任意公积金</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B</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公司分</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五十以上的，可以不再提取</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C</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股份有</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，应当列为公司资本公积金</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D</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公司应当在每年终了时编制财务会计报告， 并依法经会计师事务所审计</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【金标尺答案】D。本题考查公司法。</w:t>
      </w:r>
    </w:p>
    <w:p>
      <w:pPr>
        <w:rPr>
          <w:rFonts w:hint="eastAsia" w:ascii="微软雅黑" w:hAnsi="微软雅黑" w:eastAsia="微软雅黑" w:cs="微软雅黑"/>
          <w:b/>
          <w:bCs/>
          <w:color w:val="FF0000"/>
          <w:sz w:val="32"/>
          <w:szCs w:val="32"/>
          <w:lang w:val="en-US" w:eastAsia="zh-CN"/>
        </w:rPr>
      </w:pPr>
      <w:r>
        <w:rPr>
          <w:rFonts w:hint="eastAsia" w:ascii="楷体" w:hAnsi="楷体" w:eastAsia="楷体" w:cs="楷体"/>
          <w:b/>
          <w:bCs/>
          <w:color w:val="FF0000"/>
          <w:sz w:val="36"/>
          <w:szCs w:val="36"/>
          <w:lang w:val="en-US" w:eastAsia="zh-CN"/>
        </w:rPr>
        <w:t>根据《公司法》第一百六十四条规定，公司应当在每一会计年度终了时编制财务会计报告，并依法经会计师事务所审计。每一会计年度终了时不等同于每年终了时，故本题答案为D。</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68</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胡某(5周岁)在某美术培训学校上课期间摔伤，</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但可以看到任课老师李某上课时不在教室。关于胡某的损害，下列说法正确的是</w:t>
      </w:r>
      <w:r>
        <w:rPr>
          <w:rFonts w:hint="eastAsia" w:ascii="微软雅黑" w:hAnsi="微软雅黑" w:eastAsia="微软雅黑"/>
          <w:sz w:val="32"/>
          <w:szCs w:val="32"/>
          <w:lang w:val="en-US" w:eastAsia="zh-CN"/>
        </w:rPr>
        <w:t>（  ）。</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A</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该美术培训学校应当承担全部责任</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B</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该美术培训学校</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责任</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C</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胡某的家长</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责任</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D</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任课老师李某</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责任</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【金标尺答案】A。本题考查民法。</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根据《民法典》第一千一百九十九条规定，无民事行为能力人在幼儿园、学校或者其他教育机构学习、生活期间受到人身损害的，幼儿园、学校或者其他教育机构应当承担侵权责任；但是，能够证明尽到教育、管理职责的，不承担侵权责任。故本题答案为A。</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69、法律规则的逻辑结构，</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。下列不属于法律规则必备构成要素的是（  ）</w:t>
      </w:r>
      <w:r>
        <w:rPr>
          <w:rFonts w:hint="default" w:ascii="微软雅黑" w:hAnsi="微软雅黑" w:eastAsia="微软雅黑"/>
          <w:sz w:val="32"/>
          <w:szCs w:val="32"/>
          <w:lang w:val="en-US" w:eastAsia="zh-CN"/>
        </w:rPr>
        <w:br w:type="textWrapping"/>
      </w:r>
      <w:r>
        <w:rPr>
          <w:rFonts w:hint="default" w:ascii="微软雅黑" w:hAnsi="微软雅黑" w:eastAsia="微软雅黑"/>
          <w:sz w:val="32"/>
          <w:szCs w:val="32"/>
          <w:lang w:val="en-US" w:eastAsia="zh-CN"/>
        </w:rPr>
        <w:t>A</w:t>
      </w:r>
      <w:r>
        <w:rPr>
          <w:rFonts w:hint="eastAsia" w:ascii="微软雅黑" w:hAnsi="微软雅黑" w:eastAsia="微软雅黑"/>
          <w:sz w:val="32"/>
          <w:szCs w:val="32"/>
          <w:lang w:val="en-US" w:eastAsia="zh-CN"/>
        </w:rPr>
        <w:t>、</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br w:type="textWrapping"/>
      </w:r>
      <w:r>
        <w:rPr>
          <w:rFonts w:hint="default" w:ascii="微软雅黑" w:hAnsi="微软雅黑" w:eastAsia="微软雅黑"/>
          <w:sz w:val="32"/>
          <w:szCs w:val="32"/>
          <w:lang w:val="en-US" w:eastAsia="zh-CN"/>
        </w:rPr>
        <w:t>B</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行为模式</w:t>
      </w:r>
      <w:r>
        <w:rPr>
          <w:rFonts w:hint="default" w:ascii="微软雅黑" w:hAnsi="微软雅黑" w:eastAsia="微软雅黑"/>
          <w:sz w:val="32"/>
          <w:szCs w:val="32"/>
          <w:lang w:val="en-US" w:eastAsia="zh-CN"/>
        </w:rPr>
        <w:br w:type="textWrapping"/>
      </w:r>
      <w:r>
        <w:rPr>
          <w:rFonts w:hint="default" w:ascii="微软雅黑" w:hAnsi="微软雅黑" w:eastAsia="微软雅黑"/>
          <w:sz w:val="32"/>
          <w:szCs w:val="32"/>
          <w:lang w:val="en-US" w:eastAsia="zh-CN"/>
        </w:rPr>
        <w:t>C</w:t>
      </w:r>
      <w:r>
        <w:rPr>
          <w:rFonts w:hint="eastAsia" w:ascii="微软雅黑" w:hAnsi="微软雅黑" w:eastAsia="微软雅黑"/>
          <w:sz w:val="32"/>
          <w:szCs w:val="32"/>
          <w:lang w:val="en-US" w:eastAsia="zh-CN"/>
        </w:rPr>
        <w:t>、</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br w:type="textWrapping"/>
      </w:r>
      <w:r>
        <w:rPr>
          <w:rFonts w:hint="default" w:ascii="微软雅黑" w:hAnsi="微软雅黑" w:eastAsia="微软雅黑"/>
          <w:sz w:val="32"/>
          <w:szCs w:val="32"/>
          <w:lang w:val="en-US" w:eastAsia="zh-CN"/>
        </w:rPr>
        <w:t>D</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执行方式</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【金标尺答案】D。本题考查法律规则。</w:t>
      </w:r>
    </w:p>
    <w:p>
      <w:pPr>
        <w:rPr>
          <w:rFonts w:hint="default" w:ascii="楷体" w:hAnsi="楷体" w:eastAsia="楷体" w:cs="楷体"/>
          <w:b/>
          <w:bCs/>
          <w:color w:val="FF0000"/>
          <w:sz w:val="36"/>
          <w:szCs w:val="36"/>
          <w:lang w:val="en-US" w:eastAsia="zh-CN"/>
        </w:rPr>
      </w:pPr>
      <w:r>
        <w:rPr>
          <w:rFonts w:hint="default" w:ascii="楷体" w:hAnsi="楷体" w:eastAsia="楷体" w:cs="楷体"/>
          <w:b/>
          <w:bCs/>
          <w:color w:val="FF0000"/>
          <w:sz w:val="36"/>
          <w:szCs w:val="36"/>
          <w:lang w:val="en-US" w:eastAsia="zh-CN"/>
        </w:rPr>
        <w:t>逻辑结构法律规则的结构形式：假定条件、行为模式、法律后果。假定条件是法律规则中有关适用该规则的条件和情况的部分，包括适用条件和主体行为条件；行为模式即法律规则中规定人们如何具体行为之方式的部分，包括可为（授权）模式、应为（义务）模式和勿为模式；法律后果是法律规则中规定人们在作出符合或不符合行为模式的要求时应承担相应的结果部分，包括肯定的后果和否定的后果。</w:t>
      </w:r>
      <w:r>
        <w:rPr>
          <w:rFonts w:hint="eastAsia" w:ascii="楷体" w:hAnsi="楷体" w:eastAsia="楷体" w:cs="楷体"/>
          <w:b/>
          <w:bCs/>
          <w:color w:val="FF0000"/>
          <w:sz w:val="36"/>
          <w:szCs w:val="36"/>
          <w:lang w:val="en-US" w:eastAsia="zh-CN"/>
        </w:rPr>
        <w:t>故本题答案为D。</w:t>
      </w:r>
    </w:p>
    <w:p>
      <w:pPr>
        <w:spacing w:line="312" w:lineRule="auto"/>
        <w:rPr>
          <w:rFonts w:hint="default" w:ascii="微软雅黑" w:hAnsi="微软雅黑" w:eastAsia="微软雅黑"/>
          <w:sz w:val="32"/>
          <w:szCs w:val="32"/>
          <w:lang w:val="en-US" w:eastAsia="zh-CN"/>
        </w:rPr>
      </w:pPr>
      <w:r>
        <w:rPr>
          <w:rFonts w:hint="default" w:ascii="微软雅黑" w:hAnsi="微软雅黑" w:eastAsia="微软雅黑"/>
          <w:sz w:val="32"/>
          <w:szCs w:val="32"/>
          <w:lang w:val="en-US" w:eastAsia="zh-CN"/>
        </w:rPr>
        <w:t>70</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甲公司在没有取得排污许可证、</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造成河道大面积污染，水体生物大面积死亡。为修复受损生态，</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资格的是（  ）。</w:t>
      </w:r>
      <w:r>
        <w:rPr>
          <w:rFonts w:hint="default" w:ascii="微软雅黑" w:hAnsi="微软雅黑" w:eastAsia="微软雅黑"/>
          <w:sz w:val="32"/>
          <w:szCs w:val="32"/>
          <w:lang w:val="en-US" w:eastAsia="zh-CN"/>
        </w:rPr>
        <w:br w:type="textWrapping"/>
      </w:r>
      <w:r>
        <w:rPr>
          <w:rFonts w:hint="default" w:ascii="微软雅黑" w:hAnsi="微软雅黑" w:eastAsia="微软雅黑"/>
          <w:sz w:val="32"/>
          <w:szCs w:val="32"/>
          <w:lang w:val="en-US" w:eastAsia="zh-CN"/>
        </w:rPr>
        <w:t>A</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当地居民</w:t>
      </w:r>
      <w:r>
        <w:rPr>
          <w:rFonts w:hint="default" w:ascii="微软雅黑" w:hAnsi="微软雅黑" w:eastAsia="微软雅黑"/>
          <w:sz w:val="32"/>
          <w:szCs w:val="32"/>
          <w:lang w:val="en-US" w:eastAsia="zh-CN"/>
        </w:rPr>
        <w:br w:type="textWrapping"/>
      </w:r>
      <w:r>
        <w:rPr>
          <w:rFonts w:hint="default" w:ascii="微软雅黑" w:hAnsi="微软雅黑" w:eastAsia="微软雅黑"/>
          <w:sz w:val="32"/>
          <w:szCs w:val="32"/>
          <w:lang w:val="en-US" w:eastAsia="zh-CN"/>
        </w:rPr>
        <w:t>B</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当地渔业协会</w:t>
      </w:r>
      <w:r>
        <w:rPr>
          <w:rFonts w:hint="default" w:ascii="微软雅黑" w:hAnsi="微软雅黑" w:eastAsia="微软雅黑"/>
          <w:sz w:val="32"/>
          <w:szCs w:val="32"/>
          <w:lang w:val="en-US" w:eastAsia="zh-CN"/>
        </w:rPr>
        <w:br w:type="textWrapping"/>
      </w:r>
      <w:r>
        <w:rPr>
          <w:rFonts w:hint="default" w:ascii="微软雅黑" w:hAnsi="微软雅黑" w:eastAsia="微软雅黑"/>
          <w:sz w:val="32"/>
          <w:szCs w:val="32"/>
          <w:lang w:val="en-US" w:eastAsia="zh-CN"/>
        </w:rPr>
        <w:t>C</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当地生态环境局</w:t>
      </w:r>
      <w:r>
        <w:rPr>
          <w:rFonts w:hint="default" w:ascii="微软雅黑" w:hAnsi="微软雅黑" w:eastAsia="微软雅黑"/>
          <w:sz w:val="32"/>
          <w:szCs w:val="32"/>
          <w:lang w:val="en-US" w:eastAsia="zh-CN"/>
        </w:rPr>
        <w:br w:type="textWrapping"/>
      </w:r>
      <w:r>
        <w:rPr>
          <w:rFonts w:hint="default" w:ascii="微软雅黑" w:hAnsi="微软雅黑" w:eastAsia="微软雅黑"/>
          <w:sz w:val="32"/>
          <w:szCs w:val="32"/>
          <w:lang w:val="en-US" w:eastAsia="zh-CN"/>
        </w:rPr>
        <w:t>D</w:t>
      </w:r>
      <w:r>
        <w:rPr>
          <w:rFonts w:hint="eastAsia" w:ascii="微软雅黑" w:hAnsi="微软雅黑" w:eastAsia="微软雅黑"/>
          <w:sz w:val="32"/>
          <w:szCs w:val="32"/>
          <w:lang w:val="en-US" w:eastAsia="zh-CN"/>
        </w:rPr>
        <w:t>、</w:t>
      </w:r>
      <w:r>
        <w:rPr>
          <w:rFonts w:hint="default" w:ascii="微软雅黑" w:hAnsi="微软雅黑" w:eastAsia="微软雅黑"/>
          <w:sz w:val="32"/>
          <w:szCs w:val="32"/>
          <w:lang w:val="en-US" w:eastAsia="zh-CN"/>
        </w:rPr>
        <w:t>当地</w:t>
      </w:r>
      <w:r>
        <w:rPr>
          <w:rFonts w:hint="eastAsia" w:ascii="微软雅黑" w:hAnsi="微软雅黑" w:eastAsia="微软雅黑" w:cs="微软雅黑"/>
          <w:b w:val="0"/>
          <w:bCs w:val="0"/>
          <w:sz w:val="32"/>
          <w:szCs w:val="40"/>
          <w:lang w:val="en-US" w:eastAsia="zh-CN"/>
        </w:rPr>
        <w:t>******</w:t>
      </w:r>
      <w:r>
        <w:rPr>
          <w:rFonts w:hint="default" w:ascii="微软雅黑" w:hAnsi="微软雅黑" w:eastAsia="微软雅黑"/>
          <w:sz w:val="32"/>
          <w:szCs w:val="32"/>
          <w:lang w:val="en-US" w:eastAsia="zh-CN"/>
        </w:rPr>
        <w:t>组织</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【金标尺答案】B。本题考查环境公益诉讼。</w:t>
      </w:r>
    </w:p>
    <w:p>
      <w:pPr>
        <w:rPr>
          <w:rFonts w:hint="default" w:ascii="微软雅黑" w:hAnsi="微软雅黑" w:eastAsia="微软雅黑" w:cs="微软雅黑"/>
          <w:b/>
          <w:bCs/>
          <w:color w:val="FF0000"/>
          <w:sz w:val="32"/>
          <w:szCs w:val="32"/>
          <w:lang w:val="en-US" w:eastAsia="zh-CN"/>
        </w:rPr>
      </w:pPr>
      <w:r>
        <w:rPr>
          <w:rFonts w:hint="eastAsia" w:ascii="楷体" w:hAnsi="楷体" w:eastAsia="楷体" w:cs="楷体"/>
          <w:b/>
          <w:bCs/>
          <w:color w:val="FF0000"/>
          <w:sz w:val="36"/>
          <w:szCs w:val="36"/>
          <w:lang w:val="en-US" w:eastAsia="zh-CN"/>
        </w:rPr>
        <w:t>根据《民事诉讼法》</w:t>
      </w:r>
      <w:r>
        <w:rPr>
          <w:rFonts w:hint="default" w:ascii="楷体" w:hAnsi="楷体" w:eastAsia="楷体" w:cs="楷体"/>
          <w:b/>
          <w:bCs/>
          <w:color w:val="FF0000"/>
          <w:sz w:val="36"/>
          <w:szCs w:val="36"/>
          <w:lang w:val="en-US" w:eastAsia="zh-CN"/>
        </w:rPr>
        <w:t>第五十五条</w:t>
      </w:r>
      <w:r>
        <w:rPr>
          <w:rFonts w:hint="eastAsia" w:ascii="楷体" w:hAnsi="楷体" w:eastAsia="楷体" w:cs="楷体"/>
          <w:b/>
          <w:bCs/>
          <w:color w:val="FF0000"/>
          <w:sz w:val="36"/>
          <w:szCs w:val="36"/>
          <w:lang w:val="en-US" w:eastAsia="zh-CN"/>
        </w:rPr>
        <w:t>规定，</w:t>
      </w:r>
      <w:r>
        <w:rPr>
          <w:rFonts w:hint="default" w:ascii="楷体" w:hAnsi="楷体" w:eastAsia="楷体" w:cs="楷体"/>
          <w:b/>
          <w:bCs/>
          <w:color w:val="FF0000"/>
          <w:sz w:val="36"/>
          <w:szCs w:val="36"/>
          <w:lang w:val="en-US" w:eastAsia="zh-CN"/>
        </w:rPr>
        <w:t>对污染环境、侵害众多消费者合法权益等损害社会公共利益的行为，法律规定的机关和有关组织可以向人民法院提起诉讼。</w:t>
      </w:r>
      <w:r>
        <w:rPr>
          <w:rFonts w:hint="eastAsia" w:ascii="楷体" w:hAnsi="楷体" w:eastAsia="楷体" w:cs="楷体"/>
          <w:b/>
          <w:bCs/>
          <w:color w:val="FF0000"/>
          <w:sz w:val="36"/>
          <w:szCs w:val="36"/>
          <w:lang w:val="en-US" w:eastAsia="zh-CN"/>
        </w:rPr>
        <w:t>故A项说法错误。法律规定的机关指人民检察院，故C项说法错误。《环境保护法》第五十八条规定，对污染环境、破坏生态，损害社会公共利益的行为，符合下列条件的社会组织可以向人民法院提起诉讼：（一）依法在设区的市级以上人民政府民政部门登记；（二）专门从事环境保护公益活动连续五年以上且无违法记录。符合前款规定的社会组织向人民法院提起诉讼，人民法院应当依法受理。D项说法错误。故本题答案为B。</w:t>
      </w:r>
    </w:p>
    <w:p>
      <w:pPr>
        <w:bidi w:val="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jc w:val="both"/>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三、多项选择（下列各题中都有两个或两个以上的正确答案，只有将它们全部选出，并填涂在答题卡上，而不错选漏选，方能得分。每小题1.5分，共30分。）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jc w:val="both"/>
        <w:textAlignment w:val="auto"/>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71</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某市</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税务机关对甲公司作出罚款10万元的处罚后，</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因甲公司逾期不</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缴纳罚款，</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又决定对</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其加收5万元滞纳金。下列说法错误的有</w:t>
      </w:r>
      <w:r>
        <w:rPr>
          <w:rFonts w:hint="eastAsia" w:ascii="微软雅黑" w:hAnsi="微软雅黑" w:eastAsia="微软雅黑"/>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A、某市税务机</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罚款金额</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B、5万元滞纳金是对</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甲公司</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逾期不缴纳罚款的惩戒</w:t>
      </w:r>
    </w:p>
    <w:p>
      <w:pPr>
        <w:rPr>
          <w:rFonts w:hint="eastAsia" w:ascii="楷体" w:hAnsi="楷体" w:eastAsia="楷体" w:cs="楷体"/>
          <w:b/>
          <w:bCs/>
          <w:color w:val="FF0000"/>
          <w:sz w:val="36"/>
          <w:szCs w:val="36"/>
          <w:lang w:val="en-US" w:eastAsia="zh-CN"/>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C、</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属于行政处罚，</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属于行政强制执行</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D、10万元</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罚款属于</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行政</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处罚，</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强制措施</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楷体" w:hAnsi="楷体" w:eastAsia="楷体" w:cs="楷体"/>
          <w:b/>
          <w:bCs/>
          <w:color w:val="FF0000"/>
          <w:sz w:val="36"/>
          <w:szCs w:val="36"/>
          <w:lang w:val="en-US" w:eastAsia="zh-CN"/>
        </w:rPr>
        <w:t>【金标尺答案】BD。本题考查行政法。</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根据《行政强制法》第四十五条规定，行政机关依法作出金钱给付义务的行政决定，当事人逾期不履行的，行政机关可以依法加处罚款或者滞纳金。加处罚款或者滞纳金的数额不得超出金钱给付义务的数额。故A项说法正确。《行政强制法》第十二条规定，行政强制执行的方式：（一）加处罚款或者滞纳金；（二）划拨存款、汇款；（三）拍卖或者依法处理查封、扣押的场所、设施或者财物；（四）排除妨碍、恢复原状；（五）代履行；</w:t>
      </w:r>
    </w:p>
    <w:p>
      <w:pPr>
        <w:rPr>
          <w:rFonts w:hint="default" w:ascii="微软雅黑" w:hAnsi="微软雅黑" w:eastAsia="微软雅黑" w:cs="微软雅黑"/>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FF0000"/>
          <w:sz w:val="36"/>
          <w:szCs w:val="36"/>
          <w:lang w:val="en-US" w:eastAsia="zh-CN"/>
        </w:rPr>
        <w:t>（六）其他强制执行方式。故C项正确，D项说法错误。滞纳金不是惩戒，B项说法错误。故本题答案为BD。</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72、</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王某不服S省甲市A区公安分局的治安行政处罚，</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王某不服复议决定，提起诉讼，下列有管辖权的法院包括</w:t>
      </w:r>
      <w:r>
        <w:rPr>
          <w:rFonts w:hint="eastAsia" w:ascii="微软雅黑" w:hAnsi="微软雅黑" w:eastAsia="微软雅黑"/>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A、</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法院</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B、甲市A区人民法院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C、甲市B区人民法院</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D、</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法院</w:t>
      </w:r>
    </w:p>
    <w:p>
      <w:pPr>
        <w:rPr>
          <w:rFonts w:hint="eastAsia" w:ascii="楷体" w:hAnsi="楷体" w:eastAsia="楷体" w:cs="楷体"/>
          <w:b/>
          <w:bCs/>
          <w:color w:val="FF0000"/>
          <w:sz w:val="36"/>
          <w:szCs w:val="36"/>
          <w:lang w:val="en-US" w:eastAsia="zh-CN"/>
        </w:rPr>
      </w:pPr>
      <w:r>
        <w:rPr>
          <w:rFonts w:hint="eastAsia" w:ascii="楷体" w:hAnsi="楷体" w:eastAsia="楷体" w:cs="楷体"/>
          <w:b/>
          <w:bCs/>
          <w:color w:val="FF0000"/>
          <w:sz w:val="36"/>
          <w:szCs w:val="36"/>
          <w:lang w:val="en-US" w:eastAsia="zh-CN"/>
        </w:rPr>
        <w:t>【金标尺答案】BC。本题考查行政诉讼管辖。</w:t>
      </w:r>
    </w:p>
    <w:p>
      <w:r>
        <w:rPr>
          <w:rFonts w:hint="eastAsia" w:ascii="楷体" w:hAnsi="楷体" w:eastAsia="楷体" w:cs="楷体"/>
          <w:b/>
          <w:bCs/>
          <w:color w:val="FF0000"/>
          <w:sz w:val="36"/>
          <w:szCs w:val="36"/>
          <w:lang w:val="en-US" w:eastAsia="zh-CN"/>
        </w:rPr>
        <w:t>《行政诉讼法》第十八条规定，行政案件由最初作出行政行为的行政机关所在地人民法院管辖。经复议的案件，也可以由复议机关所在地人民法院管辖。本题中，原机关为甲市A区公安分局，复议机关为甲市公安局，故管辖级别上为基层法院。因此，有管辖权的法院是甲市A区人民法院或甲市B区人民法院。故本题答案为BC。</w:t>
      </w:r>
    </w:p>
    <w:p>
      <w:pP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73、</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丁某在某家具公司订做全实木家具，</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家具公司交货后，丁某发现家具只有部分板材为实木，非事先约定的全实木。下列说法正确的有</w:t>
      </w:r>
      <w:r>
        <w:rPr>
          <w:rFonts w:hint="eastAsia" w:ascii="微软雅黑" w:hAnsi="微软雅黑" w:eastAsia="微软雅黑"/>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A、丁某可以</w:t>
      </w:r>
      <w:r>
        <w:rPr>
          <w:rFonts w:hint="eastAsia" w:ascii="微软雅黑" w:hAnsi="微软雅黑" w:eastAsia="微软雅黑" w:cs="微软雅黑"/>
          <w:b w:val="0"/>
          <w:bCs w:val="0"/>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B、丁某可以行使先履行抗辩权</w:t>
      </w:r>
    </w:p>
    <w:p>
      <w:pPr>
        <w:rPr>
          <w:rFonts w:hint="eastAsia" w:ascii="楷体" w:hAnsi="楷体" w:eastAsia="楷体" w:cs="楷体"/>
          <w:b/>
          <w:bCs/>
          <w:color w:val="FF0000"/>
          <w:sz w:val="36"/>
          <w:szCs w:val="36"/>
          <w:highlight w:val="none"/>
          <w:lang w:val="en-US" w:eastAsia="zh-CN"/>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C、丁某可以要求家具公司承担违约责任</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D、丁某可以</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责任</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楷体" w:hAnsi="楷体" w:eastAsia="楷体" w:cs="楷体"/>
          <w:b/>
          <w:bCs/>
          <w:color w:val="FF0000"/>
          <w:sz w:val="36"/>
          <w:szCs w:val="36"/>
          <w:highlight w:val="none"/>
          <w:lang w:val="en-US" w:eastAsia="zh-CN"/>
        </w:rPr>
        <w:t>【金标尺答案】BC。本题考查合同。</w:t>
      </w:r>
    </w:p>
    <w:p>
      <w:p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先履行抗辩权，指当事人互负债务，有先后履行顺序，应当先履行债务一方未履行的，后履行一方有权拒绝其履行请求。先履行一方履行债务不符合约定的，后履行一方有权拒绝其相应的履行请求。故B项正确。家具公司交付的货物不符合约定，丁某可以要求家具公司承担违约责任，C项正确，D项错误。故本题答案为BC。</w:t>
      </w:r>
    </w:p>
    <w:p>
      <w:pPr>
        <w:rPr>
          <w:rFonts w:hint="default" w:ascii="微软雅黑" w:hAnsi="微软雅黑" w:eastAsia="微软雅黑" w:cs="微软雅黑"/>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FF0000"/>
          <w:sz w:val="36"/>
          <w:szCs w:val="36"/>
          <w:highlight w:val="none"/>
          <w:lang w:val="en-US" w:eastAsia="zh-CN"/>
        </w:rPr>
        <w:t>A项：不安抗辩权，指在有先后履行顺序的双务合同中，应先履行义务的一方有确切证据证明对方当事人难以给付之时，在对方当事人未履行或未为合同履行提供担保之前，有暂时中止履行合同的权利。故A项不符合题意，排除。</w:t>
      </w:r>
    </w:p>
    <w:p>
      <w:pPr>
        <w:rPr>
          <w:rFonts w:hint="eastAsia" w:ascii="楷体" w:hAnsi="楷体" w:eastAsia="楷体" w:cs="楷体"/>
          <w:b/>
          <w:bCs/>
          <w:color w:val="FF0000"/>
          <w:sz w:val="36"/>
          <w:szCs w:val="36"/>
          <w:highlight w:val="none"/>
          <w:lang w:val="en-US" w:eastAsia="zh-CN"/>
        </w:rPr>
      </w:pP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74、</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甲公司为打击竞争对手乙公司，</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造成乙公司销量严重下降并导致大范围的退货。</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下列</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说法正确的</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有</w:t>
      </w:r>
      <w:r>
        <w:rPr>
          <w:rFonts w:hint="eastAsia" w:ascii="微软雅黑" w:hAnsi="微软雅黑" w:eastAsia="微软雅黑"/>
          <w:sz w:val="32"/>
          <w:szCs w:val="32"/>
          <w:lang w:val="en-US" w:eastAsia="zh-CN"/>
        </w:rPr>
        <w:t>（  ）。</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A、乙公司可依据甲公司</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数额</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B、</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乙公司可</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依据其销量同比下降的比例以及退货数量确定赔偿数额</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C、如果乙公司的损失难以确定，</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赔偿数额</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D、如果损失难以确定，可以综合考虑甲公司侵犯乙公司名誉的影响范围、持续时间以及乙公司为消除侵权行为的不良影响支付的合理费用等因素综合确定赔偿数额</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楷体" w:hAnsi="楷体" w:eastAsia="楷体" w:cs="楷体"/>
          <w:b/>
          <w:bCs/>
          <w:color w:val="FF0000"/>
          <w:sz w:val="36"/>
          <w:szCs w:val="36"/>
          <w:highlight w:val="none"/>
          <w:lang w:val="en-US" w:eastAsia="zh-CN"/>
        </w:rPr>
        <w:t>【金标尺答案】BD。本题考查侵权损害赔偿。</w:t>
      </w:r>
    </w:p>
    <w:p>
      <w:pPr>
        <w:rPr>
          <w:rFonts w:hint="default" w:ascii="微软雅黑" w:hAnsi="微软雅黑" w:eastAsia="微软雅黑" w:cs="微软雅黑"/>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FF0000"/>
          <w:sz w:val="36"/>
          <w:szCs w:val="36"/>
          <w:highlight w:val="none"/>
          <w:lang w:val="en-US" w:eastAsia="zh-CN"/>
        </w:rPr>
        <w:t>乙公司可依据其销量同比下降的比例以及退货数量确定赔偿数额；如果损失难以确定，可以综合考虑甲公司侵犯乙公司名誉的影响范围、持续时间以及乙公司为消除侵权行为的不良影响支付的合理费用等因素综合确定赔偿数额。故本题答案为BD。</w:t>
      </w:r>
    </w:p>
    <w:p>
      <w:pP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75、</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对已满</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刑事责任，应当符合下列哪些条件</w:t>
      </w:r>
      <w:r>
        <w:rPr>
          <w:rFonts w:hint="eastAsia" w:ascii="微软雅黑" w:hAnsi="微软雅黑" w:eastAsia="微软雅黑"/>
          <w:sz w:val="32"/>
          <w:szCs w:val="32"/>
          <w:lang w:val="en-US" w:eastAsia="zh-CN"/>
        </w:rPr>
        <w:t>（  ）。</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A、所犯之</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罪</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是</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伤害罪</w:t>
      </w:r>
    </w:p>
    <w:p>
      <w:pP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B、程序上要求经最高人民法院</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核准追诉</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C、犯罪</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主客观方面综合评价要求情节</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恶劣</w:t>
      </w:r>
    </w:p>
    <w:p>
      <w:pPr>
        <w:rPr>
          <w:rFonts w:hint="eastAsia" w:ascii="楷体" w:hAnsi="楷体" w:eastAsia="楷体" w:cs="楷体"/>
          <w:b/>
          <w:bCs/>
          <w:color w:val="FF0000"/>
          <w:sz w:val="36"/>
          <w:szCs w:val="36"/>
          <w:highlight w:val="none"/>
          <w:lang w:val="en-US" w:eastAsia="zh-CN"/>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D、</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犯罪结果是致人死亡，</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重伤造成严重残疾</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楷体" w:hAnsi="楷体" w:eastAsia="楷体" w:cs="楷体"/>
          <w:b/>
          <w:bCs/>
          <w:color w:val="FF0000"/>
          <w:sz w:val="36"/>
          <w:szCs w:val="36"/>
          <w:highlight w:val="none"/>
          <w:lang w:val="en-US" w:eastAsia="zh-CN"/>
        </w:rPr>
        <w:t>【金标尺答案】ACD。本题考查刑事责任年龄。</w:t>
      </w:r>
    </w:p>
    <w:p>
      <w:p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刑法修正案十一规定，已满十二周岁不满十四周岁的人，犯故意杀人、故意伤害罪，致人死亡或者以特别残忍手段致人重伤造成严重残疾，情节恶劣，经最高人民检察院核准追诉的，应当负刑事责任。故本题答案为ACD。</w:t>
      </w:r>
    </w:p>
    <w:p>
      <w:pP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楷体" w:hAnsi="楷体" w:eastAsia="楷体" w:cs="楷体"/>
          <w:b/>
          <w:bCs/>
          <w:color w:val="FF0000"/>
          <w:sz w:val="36"/>
          <w:szCs w:val="36"/>
          <w:highlight w:val="none"/>
          <w:lang w:val="en-US" w:eastAsia="zh-CN"/>
        </w:rPr>
        <w:t>B项：程序上要求经最高人民检察院核准追诉，而非最高人民法院。</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76、被判处管制、</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在执行期间，应当减刑的重大立功表现有</w:t>
      </w:r>
      <w:r>
        <w:rPr>
          <w:rFonts w:hint="eastAsia" w:ascii="微软雅黑" w:hAnsi="微软雅黑" w:eastAsia="微软雅黑"/>
          <w:sz w:val="32"/>
          <w:szCs w:val="32"/>
          <w:lang w:val="en-US" w:eastAsia="zh-CN"/>
        </w:rPr>
        <w:t>（  ）。</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A、</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阻</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止他人</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重大犯罪活动的</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B、有发明创造</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或者</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技术革新的</w:t>
      </w:r>
    </w:p>
    <w:p>
      <w:pPr>
        <w:rPr>
          <w:rFonts w:hint="eastAsia" w:ascii="楷体" w:hAnsi="楷体" w:eastAsia="楷体" w:cs="楷体"/>
          <w:b/>
          <w:bCs/>
          <w:color w:val="FF0000"/>
          <w:sz w:val="36"/>
          <w:szCs w:val="36"/>
          <w:highlight w:val="none"/>
          <w:lang w:val="en-US" w:eastAsia="zh-CN"/>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C、</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检举监狱内外重大犯罪活动，经查证属实的</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D、</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在抗御</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，有突出表现的</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楷体" w:hAnsi="楷体" w:eastAsia="楷体" w:cs="楷体"/>
          <w:b/>
          <w:bCs/>
          <w:color w:val="FF0000"/>
          <w:sz w:val="36"/>
          <w:szCs w:val="36"/>
          <w:highlight w:val="none"/>
          <w:lang w:val="en-US" w:eastAsia="zh-CN"/>
        </w:rPr>
        <w:t>【金标尺答案】ACD。本题考查减刑。</w:t>
      </w:r>
    </w:p>
    <w:p>
      <w:p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刑法》第七十八条规定，被判处管制、拘役、有期徒刑、无期徒刑的犯罪分子，在执行期间，如果认真遵守监规，接受教育改造，确有悔改表现的，或者有立功表现的，可以减刑;有下列重大立功表现之一的，应当减刑：(一)阻止他人重大犯罪活动的;(二)检举监狱内外重大犯罪活动，经查证属实的;(三)有发明创造或者重大技术革新的;(四)在日常生产、生活中舍己救人的;(五)在抗御自然灾害或者排除重大事故中，有突出表现的;(六)对国家和社会有其他重大贡献的。故本题答案为ACD。</w:t>
      </w:r>
    </w:p>
    <w:p>
      <w:pP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楷体" w:hAnsi="楷体" w:eastAsia="楷体" w:cs="楷体"/>
          <w:b/>
          <w:bCs/>
          <w:color w:val="FF0000"/>
          <w:sz w:val="36"/>
          <w:szCs w:val="36"/>
          <w:highlight w:val="none"/>
          <w:lang w:val="en-US" w:eastAsia="zh-CN"/>
        </w:rPr>
        <w:t>B项：缺少“重大”条件，排除。</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77、张某在自家宅基地上欲建新房，</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要求张某停止修建，但张某以自己有合法手续为由继续修建。林某为维护自己的权益，可以采取的措施包括</w:t>
      </w:r>
      <w:r>
        <w:rPr>
          <w:rFonts w:hint="eastAsia" w:ascii="微软雅黑" w:hAnsi="微软雅黑" w:eastAsia="微软雅黑"/>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A、</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提起民事诉讼，</w:t>
      </w:r>
      <w:r>
        <w:rPr>
          <w:rFonts w:hint="eastAsia" w:ascii="微软雅黑" w:hAnsi="微软雅黑" w:eastAsia="微软雅黑" w:cs="微软雅黑"/>
          <w:b w:val="0"/>
          <w:bCs w:val="0"/>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B、</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要求检察机关针</w:t>
      </w:r>
      <w:r>
        <w:rPr>
          <w:rFonts w:hint="eastAsia" w:ascii="微软雅黑" w:hAnsi="微软雅黑" w:eastAsia="微软雅黑" w:cs="微软雅黑"/>
          <w:b w:val="0"/>
          <w:bCs w:val="0"/>
          <w:sz w:val="32"/>
          <w:szCs w:val="40"/>
          <w:lang w:val="en-US" w:eastAsia="zh-CN"/>
        </w:rPr>
        <w:t>******</w:t>
      </w:r>
    </w:p>
    <w:p>
      <w:pPr>
        <w:rPr>
          <w:rFonts w:hint="eastAsia" w:ascii="楷体" w:hAnsi="楷体" w:eastAsia="楷体" w:cs="楷体"/>
          <w:b/>
          <w:bCs/>
          <w:color w:val="FF0000"/>
          <w:sz w:val="36"/>
          <w:szCs w:val="36"/>
          <w:highlight w:val="none"/>
          <w:lang w:val="en-US" w:eastAsia="zh-CN"/>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C、提起行政诉讼，要求法院撤销行政机关对张某的建房许可</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D、提起行政复议，</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建房许可</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楷体" w:hAnsi="楷体" w:eastAsia="楷体" w:cs="楷体"/>
          <w:b/>
          <w:bCs/>
          <w:color w:val="FF0000"/>
          <w:sz w:val="36"/>
          <w:szCs w:val="36"/>
          <w:highlight w:val="none"/>
          <w:lang w:val="en-US" w:eastAsia="zh-CN"/>
        </w:rPr>
        <w:t>【金标尺答案】ACD。本题考查相邻关系。</w:t>
      </w:r>
    </w:p>
    <w:p>
      <w:pP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楷体" w:hAnsi="楷体" w:eastAsia="楷体" w:cs="楷体"/>
          <w:b/>
          <w:bCs/>
          <w:color w:val="FF0000"/>
          <w:sz w:val="36"/>
          <w:szCs w:val="36"/>
          <w:highlight w:val="none"/>
          <w:lang w:val="en-US" w:eastAsia="zh-CN"/>
        </w:rPr>
        <w:t>张某侵犯林某的采光权，林某可以提起民事诉讼，要求张某停止侵害。且林某是行政许可行为的行政相关人，可以提起行政复议或诉讼，要求撤销行政机关对张某的建房许可。故本题答案为ACD。</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78、</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法院审理行政案件，可以适用简易程序的有</w:t>
      </w:r>
      <w:r>
        <w:rPr>
          <w:rFonts w:hint="eastAsia" w:ascii="微软雅黑" w:hAnsi="微软雅黑" w:eastAsia="微软雅黑"/>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A、赵某起诉某市场监管部门扣押其财物的行为</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B、王某起诉</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法律规定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C、李某起诉某派出所对其当场罚款100元的行为不合法</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D、张某起诉某行政机关</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损失</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楷体" w:hAnsi="楷体" w:eastAsia="楷体" w:cs="楷体"/>
          <w:b/>
          <w:bCs/>
          <w:color w:val="FF0000"/>
          <w:sz w:val="36"/>
          <w:szCs w:val="36"/>
          <w:highlight w:val="none"/>
          <w:lang w:val="en-US" w:eastAsia="zh-CN"/>
        </w:rPr>
        <w:t>【金标尺答案】BCD。本题考查行政诉讼简易程序。</w:t>
      </w:r>
    </w:p>
    <w:p>
      <w:pPr>
        <w:numPr>
          <w:ilvl w:val="0"/>
          <w:numId w:val="0"/>
        </w:numP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楷体" w:hAnsi="楷体" w:eastAsia="楷体" w:cs="楷体"/>
          <w:b/>
          <w:bCs/>
          <w:color w:val="FF0000"/>
          <w:sz w:val="36"/>
          <w:szCs w:val="36"/>
          <w:highlight w:val="none"/>
          <w:lang w:val="en-US" w:eastAsia="zh-CN"/>
        </w:rPr>
        <w:t>《中华人民共和国行政诉讼法》第八十二条人民法院审理下列第一审行政案件，认为事实清楚、权利义务关系明确、争议不大的，可以适用简易程序：(一)被诉行政行为是依法当场作出的；(二)案件涉及款额二千元以下的；(三)属于政府信息公开案件的。除前款规定以外的第一审行政案件，当事人各方同意适用简易程序的，可以适用简易程序。B项为政府信息公开案件，C、D项为案件涉及款额二千元以下的。故本题答案为BCD。</w:t>
      </w:r>
      <w:r>
        <w:rPr>
          <w:rFonts w:hint="eastAsia" w:ascii="楷体" w:hAnsi="楷体" w:eastAsia="楷体" w:cs="楷体"/>
          <w:b/>
          <w:bCs/>
          <w:color w:val="FF0000"/>
          <w:sz w:val="36"/>
          <w:szCs w:val="36"/>
          <w:highlight w:val="none"/>
          <w:lang w:val="en-US" w:eastAsia="zh-CN"/>
        </w:rPr>
        <w:br w:type="textWrapping"/>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79、</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周某、林某因琐事将赵某打伤，二人分别被甲市乙区公安分局罚款1000元。周某和赵某都不服该处罚，欲寻求救济。关于本案，下列说法正确的有</w:t>
      </w:r>
      <w:r>
        <w:rPr>
          <w:rFonts w:hint="eastAsia" w:ascii="微软雅黑" w:hAnsi="微软雅黑" w:eastAsia="微软雅黑"/>
          <w:sz w:val="32"/>
          <w:szCs w:val="32"/>
          <w:lang w:val="en-US" w:eastAsia="zh-CN"/>
        </w:rPr>
        <w:t>（  ）。</w:t>
      </w:r>
    </w:p>
    <w:p>
      <w:pPr>
        <w:rPr>
          <w:rFonts w:hint="eastAsia" w:ascii="楷体" w:hAnsi="楷体" w:eastAsia="楷体" w:cs="楷体"/>
          <w:b/>
          <w:bCs/>
          <w:color w:val="FF0000"/>
          <w:sz w:val="36"/>
          <w:szCs w:val="36"/>
          <w:highlight w:val="none"/>
          <w:lang w:val="en-US" w:eastAsia="zh-CN"/>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A、周某</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行政复议</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B、赵某认为该处罚太轻，有权提起诉讼</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C、如周某提起诉讼，林某是诉讼中的第三人</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br w:type="textWrapping"/>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D、如周某提起诉讼，</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管辖权</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br w:type="textWrapping"/>
      </w:r>
      <w:r>
        <w:rPr>
          <w:rFonts w:hint="eastAsia" w:ascii="楷体" w:hAnsi="楷体" w:eastAsia="楷体" w:cs="楷体"/>
          <w:b/>
          <w:bCs/>
          <w:color w:val="FF0000"/>
          <w:sz w:val="36"/>
          <w:szCs w:val="36"/>
          <w:highlight w:val="none"/>
          <w:lang w:val="en-US" w:eastAsia="zh-CN"/>
        </w:rPr>
        <w:t>【金标尺答案】BCD。本题考查行政救济。</w:t>
      </w:r>
    </w:p>
    <w:p>
      <w:p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赵某是行政相关人，可以提起行政诉讼，故B项正确。周某、林某都是该行政处罚的行政相对人，故周某起诉的，林某是诉讼中的第三人，C项正确。行政诉讼中院管辖的案件其一为“对国务院部门或县级以上人民政府所作具体行政行为不服提起行政诉讼的案件”，本题中作出具体行政行为的是甲市乙区公安分局，故乙区法院对该案有管辖权，D项正确。故本题答案为BCD。</w:t>
      </w:r>
    </w:p>
    <w:p>
      <w:p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A项：对甲市乙区公安分局作出的具体行政行为不服，向其同级政府提起复议的，复议机关应为甲市乙区政府，而非甲市政府。</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80、张某在某商场购买的H公同生产的电冰箱</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。关于本案，有管辖权的法院包括（  ）。</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A、李某住所地人民法院</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B、</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人民法院</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C、该商场所在地人民法院</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D、</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人民法院</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【金标尺答案】BCD。本题考查民事诉讼管辖。</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民事诉讼法》第二十八条规定，因侵权行为提起的诉讼，由侵权行为地或者被告住所地人民法院管辖。本题中涉及产品侵权，李某可以向侵权行为地法院即张某住所地人民法院起诉，也可以向商场或厂家（H公司）所在地法院提起诉讼。张某可以提起违约之诉，商场所在地法院有管辖权。故本题答案为BCD。</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81、根据民事诉讼法相关规定，下列</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有（  ）。</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A、审判员</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同学</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B、审判员乙曾经是案件当事人的老乡</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C、审判员</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关系</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D、审判员丁是原告诉讼代理人的妻子</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【金标尺答案】ABCD。本题考查民事诉讼回避。</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民事诉讼法》第四十四条第一款规定，审判人员有下列情形之一的，应当自行回避，当事人有权用口头或者书面方式申请他们回避：（一）是本案当事人或者当事人、诉讼代理人近亲属的；（二）与本案有利害关系的；（三）与本案当事人、诉讼代理人有其他关系，可能影响对案件公正审理的。故本题答案为ABCD。</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微软雅黑" w:hAnsi="微软雅黑" w:eastAsia="微软雅黑"/>
          <w:sz w:val="32"/>
          <w:szCs w:val="32"/>
          <w:lang w:val="en-US" w:eastAsia="zh-CN"/>
        </w:rPr>
        <w:t>82、关于仲裁自愿原则，下列说法正确的有（  ）。</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A、仲裁庭如何组成，</w:t>
      </w:r>
      <w:r>
        <w:rPr>
          <w:rFonts w:hint="eastAsia" w:ascii="微软雅黑" w:hAnsi="微软雅黑" w:eastAsia="微软雅黑" w:cs="微软雅黑"/>
          <w:b w:val="0"/>
          <w:bCs w:val="0"/>
          <w:sz w:val="32"/>
          <w:szCs w:val="40"/>
          <w:lang w:val="en-US" w:eastAsia="zh-CN"/>
        </w:rPr>
        <w:t>******</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B、当事人可以</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有关程序事项</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C、当事人是否将他们之间所发生的纠纷提交仲裁，由双方当事人自愿协商决定</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D、当事人将他们之间的纠纷</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由当事人双方自愿协商决定</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【金标尺答案】ABCD。本题考查仲裁自愿原则。</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仲裁的自愿原则主要体现在：（一）当事人是否将他们之间所发生的纠纷提交仲裁，由双方当事人自愿协商决定； （二）当事人将哪些争议事项提交仲裁，由双方当事人在法律规定的范围内自行约定；（三）当事人将他们之间的纠纷提交哪个仲裁委员会仲裁，由双方当事人自愿协商决定； （四）仲裁庭如何组成、由谁组成，由当事人自主选定；（五）双方当事人还可以自主约定仲裁的审理方式、开庭方式等有关的程序事项。故本题答案为ABCD。</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83、关于我国刑法规定的单位犯罪，下列说法正确的有（  ）。</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A、单位实施非法集资犯罪活动，</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应当认定为单位犯罪</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B、单位实施刑法规定的危害社会的行为，</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对组织、策划、实施该危害社会行为的自然人依法追究刑事责任</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C、个人为进行违法犯罪活动而设立的公司、企业、事业单位实施犯罪的，或者公司、企业、事业单位设立后，以实施犯罪为主要活动的，不以单位犯罪论处</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D、涉嫌犯罪的单位被撤销、</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对该单位不再追诉</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【金标尺答案】ABCD。本题考查单位犯罪。</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单位实施非法集资犯罪活动，大部分违法所得归单位所有的，应当认定为单位犯罪。单位实施刑法规定的危害社会的行为，刑法分则和其他法律未规定追究单位的刑事责任的，对组织、策划、实施该危害社会行为的自然人依法追究刑事责任。个人为进行违法犯罪活动而设立的公司、企业、事业单位实施犯罪的，或者公司、企业、事业单位设立后，以实施犯罪为主要活动的，不以单位犯罪论处。涉嫌犯罪的单位被撤销、注销、吊销营业执照、宣告破产或者被合并的，对实施犯罪行为的该单位直接负责的主管人员和其他直接责任人员追究刑事责任，对该单位不再追诉。故本题答案为ABCD。</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84、社区矫正对象有下列哪些情形的，</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可以使用电子定位装置，加强监督管理（  ）。</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A、违反人民法院禁止令的</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B、拒不按照规</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活动情况的</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C、违反监督管理规定，被给予治安管理处罚的</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D、无正当理由，</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县的</w:t>
      </w:r>
    </w:p>
    <w:p>
      <w:p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【金标尺答案】ACD。本题考查社区矫正。</w:t>
      </w:r>
    </w:p>
    <w:p>
      <w:p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社区矫正法》第二十九条规定，社区矫正对象有下列情形之一的，经县级司法行政部门负责人批准，可以使用电子定位装置，加强监督管理：（一）违反人民法院禁止令的；（二）无正当理由，未经批准离开所居住的市、县的；（三）拒不按照规定报告自己的活动情况，被给予警告的；（四）违反监督管理规定，被给予治安管理处罚的；（五）拟提请撤销缓刑、假释或者暂予监外执行收监执行的。故本题答案为ACD。</w:t>
      </w:r>
    </w:p>
    <w:p>
      <w:p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B项：拒不按照规定报告自己的活动情况，被给予警告的，才可以使用电子定位装置，加强监督管理。</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85、关于民事诉讼中的公开审判制度，下列说法正确的有（  ）。</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A、涉及个人隐私的案件属于法定不公开审理的案件</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B、涉及商业秘密的案件，</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的案件</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C、无论是公开审理还是不公开审理的案件，一律公开宣告判决</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D、除法律规定的情况外，</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社会公开</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【金标尺答案】ABCD。本题考查公开审判制度。</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民事诉讼法》第一百二十条规定，人民法院审理民事案件，除涉及国家秘密、个人隐私或者法律另有规定的以外，应当公开进行。离婚案件、涉及商业秘密的案件，当事人申请不公开审理的，可以不公开审理。依照法律规定，除不予公开和可以不公开审理的案件外，一律依法公开审理，同时，不论是否公开审理的案件，宣判时均一律公开进行。人民法院审理民事案件，除法律规定的情况外，审判过程及结果应当向社会公开，允许群众旁听庭审和宣判过程，允许新闻媒体对庭审过程进行采访、报道，并将案件向社会披露。故本题答案为ABCD。</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86、个体工商户刘某生前独立经营某酒楼，</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将酒楼及债权赠与一直帮自己经营酒楼的朋友胡某。刘某死亡后，</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。刘甲放弃继承任何遗产。</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下列说法错误的有（  ）。</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A、该欠</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偿还</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B、该欠款债务应由胡某偿还</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C、该欠款债务应由胡某和刘乙按比例共同偿还</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D、该欠款债务应由刘甲、刘乙和胡某按比例共同偿还</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【金标尺答案】BCD。本题考查继承。</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法定继承人需要以继承的财产承担被继承人的债务。遗产已被分割而未清偿债务时，如有法定继承人又有遗嘱继承人和受遗赠人的，先由法定继承人用其所得遗产清偿债务;不足清偿时，剩余的债务由遗嘱继承人和受遗赠人按比例所得遗产偿还;放弃继承或受遗赠的，不再承担偿还债务的责任。故该欠款债务应由刘乙偿还，BCD说法均错误，故本题答案为BCD。</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【注意】本题为选非题，请考生注意题干要求。</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87、甲在网上某商城购品牌跑步机，</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下列说法正确的有（  ）。</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A、甲购买跑步机的合同已生效</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B、因甲提出退货，</w:t>
      </w:r>
      <w:r>
        <w:rPr>
          <w:rFonts w:hint="eastAsia" w:ascii="微软雅黑" w:hAnsi="微软雅黑" w:eastAsia="微软雅黑" w:cs="微软雅黑"/>
          <w:b w:val="0"/>
          <w:bCs w:val="0"/>
          <w:sz w:val="32"/>
          <w:szCs w:val="40"/>
          <w:lang w:val="en-US" w:eastAsia="zh-CN"/>
        </w:rPr>
        <w:t>******</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C、甲签收快递时，</w:t>
      </w:r>
      <w:r>
        <w:rPr>
          <w:rFonts w:hint="eastAsia" w:ascii="微软雅黑" w:hAnsi="微软雅黑" w:eastAsia="微软雅黑" w:cs="微软雅黑"/>
          <w:b w:val="0"/>
          <w:bCs w:val="0"/>
          <w:sz w:val="32"/>
          <w:szCs w:val="40"/>
          <w:lang w:val="en-US" w:eastAsia="zh-CN"/>
        </w:rPr>
        <w:t>******</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D、商城将跑步机交付给快递公司时，该跑步机的所有权转移给甲</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【金标尺答案】AD。本题考查合同。</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甲购买跑步机的买卖合同已生效，不会因甲提出退货而导致合同不生效，故A项正确，B项错误。标的物需要运输的，出卖人应当将标的物交付给第一承运人以运交给买受人，故商城将跑步机交付给快递公司时，该跑步机的所有权转移给甲，D项正确，C项错误。故本题答案为AD。</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88、下列属于</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的有（  ）。</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A、甲公司的市场份额</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其推动了行业标准的制定</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B、占国内市场份额较大的八家白酒企业，利用行业协会，对销售市场进行了划分</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C、具有垄断地位的某企业，</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其他同类企业销售额下降</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D、甲乙公司的市场份额分别占到相关市场的30%和50%，两公司未经申报自行合并后提高商品销售价格</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【金标尺答案】BD。本题考查垄断行为。</w:t>
      </w:r>
    </w:p>
    <w:p>
      <w:pPr>
        <w:numPr>
          <w:ilvl w:val="0"/>
          <w:numId w:val="0"/>
        </w:numPr>
        <w:rPr>
          <w:rFonts w:hint="default"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《反垄断法》第三条规定；本法规定的垄断行为包括：（一）经营者达成垄断协议；（二）经营者滥用市场支配地位；（三）具有或者可能具有排除、限制竞争效果的经营者集中。故本题答案为BD。</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89、下列对应关系正确的有（  ）。</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A、</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——西周</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B、圜土之制——西周</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C、</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——汉代</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D、《法经》——战国</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【金标尺答案】ABD。本题考查法制史。</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嘉石之制是中国古代周朝的一项刑罚措施。所谓嘉石，是指西周在外朝门左侧专设的纹理之石。对于那些罪行情节轻微，不足以关押圜土的人，就罚其坐嘉石并强制劳役。A项正确。西周的圜土之制，主要适用于罪行未达到五刑的标准犯罪，因其关押在圜土之中而得名。B项正确。《法经》是中国历史上第一部比较系统的成文法典，它的制定者是战国时期著名的改革家李悝。D项正确。故本题答案为ABD。</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廷行事是秦代的主要法律形式之一。“廷行事”即判案成例，在秦朝时已把司法机关的判例作为司法实践中除律文之外可资援引的审判依据了。在律文无相关规定时，可作为司法实践中同类案件判决的依据。故C项错误。</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90、关于技术调查、</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下列说法正确的有（  ）。</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A、依法采取技术调查、侦查措施收集的材料在形式诉讼中可以作为证据使用</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B、采取技术调查、侦查措施收集的证据材料，应当经过当庭出示、辨认、质证等法庭调查程序查证</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C、人民法院认为应当已送的技术调查、</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移送</w:t>
      </w:r>
    </w:p>
    <w:p>
      <w:pPr>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D、采用技术调查、侦查证据作为定案证据的，</w:t>
      </w:r>
      <w:r>
        <w:rPr>
          <w:rFonts w:hint="eastAsia" w:ascii="微软雅黑" w:hAnsi="微软雅黑" w:eastAsia="微软雅黑" w:cs="微软雅黑"/>
          <w:b w:val="0"/>
          <w:bCs w:val="0"/>
          <w:sz w:val="32"/>
          <w:szCs w:val="40"/>
          <w:lang w:val="en-US" w:eastAsia="zh-CN"/>
        </w:rPr>
        <w:t>******</w:t>
      </w:r>
      <w:r>
        <w:rPr>
          <w:rFonts w:hint="eastAsia" w:ascii="微软雅黑" w:hAnsi="微软雅黑" w:eastAsia="微软雅黑"/>
          <w:sz w:val="32"/>
          <w:szCs w:val="32"/>
          <w:lang w:val="en-US" w:eastAsia="zh-CN"/>
        </w:rPr>
        <w:t>证据种类和有关人员身份</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【金标尺答案】AB。本题考查技术侦查证据问题。</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新刑诉法解释第一百一十六条规定，依法采取技术调查、侦查措施收集的材料在刑事诉讼中可以作为证据使用。A项正确。第一百二十条规定，采取技术调查、侦查措施收集的证据材料，应当经过当庭出示、辨认、质证等法庭调查程序查证。B项正确。故本题答案为AB。</w:t>
      </w:r>
    </w:p>
    <w:p>
      <w:pPr>
        <w:numPr>
          <w:ilvl w:val="0"/>
          <w:numId w:val="0"/>
        </w:numPr>
        <w:rPr>
          <w:rFonts w:hint="eastAsia" w:ascii="楷体" w:hAnsi="楷体" w:eastAsia="楷体" w:cs="楷体"/>
          <w:b/>
          <w:bCs/>
          <w:color w:val="FF0000"/>
          <w:sz w:val="36"/>
          <w:szCs w:val="36"/>
          <w:highlight w:val="none"/>
          <w:lang w:val="en-US" w:eastAsia="zh-CN"/>
        </w:rPr>
      </w:pPr>
      <w:r>
        <w:rPr>
          <w:rFonts w:hint="eastAsia" w:ascii="楷体" w:hAnsi="楷体" w:eastAsia="楷体" w:cs="楷体"/>
          <w:b/>
          <w:bCs/>
          <w:color w:val="FF0000"/>
          <w:sz w:val="36"/>
          <w:szCs w:val="36"/>
          <w:highlight w:val="none"/>
          <w:lang w:val="en-US" w:eastAsia="zh-CN"/>
        </w:rPr>
        <w:t>C项：新刑诉法解释第一百二十二条规定，人民法院认为应当移送的技术调查、侦查证据材料未随案移送的，应当通知人民检察院在指定时间内移送。人民检察院未移送的，人民法院应当根据在案证据对案件事实作出认定。故C项“应当通知检察机关”错误。</w:t>
      </w:r>
    </w:p>
    <w:p>
      <w:pPr>
        <w:numPr>
          <w:ilvl w:val="0"/>
          <w:numId w:val="0"/>
        </w:numPr>
        <w:rPr>
          <w:rFonts w:hint="eastAsia" w:ascii="微软雅黑" w:hAnsi="微软雅黑" w:eastAsia="微软雅黑" w:cs="微软雅黑"/>
          <w:b/>
          <w:bCs/>
          <w:sz w:val="32"/>
          <w:szCs w:val="32"/>
          <w:lang w:val="en-US" w:eastAsia="zh-CN"/>
        </w:rPr>
      </w:pPr>
      <w:r>
        <w:rPr>
          <w:rFonts w:hint="eastAsia" w:ascii="楷体" w:hAnsi="楷体" w:eastAsia="楷体" w:cs="楷体"/>
          <w:b/>
          <w:bCs/>
          <w:color w:val="FF0000"/>
          <w:sz w:val="36"/>
          <w:szCs w:val="36"/>
          <w:highlight w:val="none"/>
          <w:lang w:val="en-US" w:eastAsia="zh-CN"/>
        </w:rPr>
        <w:t>D项：第一百二十一条规定，采用技术调查、侦查证据作为定案根据的，人民法院在裁判文书中可以表述相关证据的名称、证据种类和证明对象，但不得表述有关人员身份和技术调查、侦查措施使用的技术设备、技术方法等。故D项“不得”说法错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ascii="微软雅黑" w:hAnsi="微软雅黑" w:eastAsia="微软雅黑" w:cs="微软雅黑"/>
          <w:b/>
          <w:bCs/>
          <w:color w:val="FF0000"/>
          <w:sz w:val="40"/>
          <w:szCs w:val="40"/>
          <w:lang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0"/>
        <w:rPr>
          <w:rFonts w:hint="eastAsia"/>
          <w:lang w:eastAsia="zh-CN"/>
        </w:rPr>
      </w:pPr>
      <w:r>
        <w:rPr>
          <w:rFonts w:hint="eastAsia" w:ascii="微软雅黑" w:hAnsi="微软雅黑" w:eastAsia="微软雅黑" w:cs="微软雅黑"/>
          <w:b/>
          <w:bCs w:val="0"/>
          <w:color w:val="1D41D5"/>
          <w:sz w:val="52"/>
          <w:szCs w:val="52"/>
          <w:highlight w:val="yellow"/>
          <w:lang w:eastAsia="zh-CN"/>
        </w:rPr>
        <w:t>“金标尺公考</w:t>
      </w:r>
      <w:r>
        <w:rPr>
          <w:rFonts w:hint="eastAsia" w:ascii="微软雅黑" w:hAnsi="微软雅黑" w:eastAsia="微软雅黑" w:cs="微软雅黑"/>
          <w:b/>
          <w:bCs w:val="0"/>
          <w:color w:val="1D41D5"/>
          <w:sz w:val="52"/>
          <w:szCs w:val="52"/>
          <w:highlight w:val="yellow"/>
          <w:lang w:val="en-US" w:eastAsia="zh-CN"/>
        </w:rPr>
        <w:t>APP</w:t>
      </w:r>
      <w:r>
        <w:rPr>
          <w:rFonts w:hint="eastAsia" w:ascii="微软雅黑" w:hAnsi="微软雅黑" w:eastAsia="微软雅黑" w:cs="微软雅黑"/>
          <w:b/>
          <w:bCs w:val="0"/>
          <w:color w:val="1D41D5"/>
          <w:sz w:val="52"/>
          <w:szCs w:val="52"/>
          <w:highlight w:val="yellow"/>
          <w:lang w:eastAsia="zh-CN"/>
        </w:rPr>
        <w:t>”</w:t>
      </w:r>
      <w:r>
        <w:rPr>
          <w:rFonts w:hint="eastAsia" w:ascii="微软雅黑" w:hAnsi="微软雅黑" w:eastAsia="微软雅黑" w:cs="微软雅黑"/>
          <w:b/>
          <w:bCs w:val="0"/>
          <w:color w:val="1D41D5"/>
          <w:sz w:val="52"/>
          <w:szCs w:val="52"/>
          <w:highlight w:val="yellow"/>
          <w:lang w:val="en-US" w:eastAsia="zh-CN"/>
        </w:rPr>
        <w:t>《法基》估分通道已开启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ascii="微软雅黑" w:hAnsi="微软雅黑" w:eastAsia="微软雅黑" w:cs="微软雅黑"/>
          <w:color w:val="000000" w:themeColor="text1"/>
          <w:sz w:val="32"/>
          <w:szCs w:val="32"/>
          <w:lang w:eastAsia="zh-CN"/>
          <w14:textFill>
            <w14:solidFill>
              <w14:schemeClr w14:val="tx1"/>
            </w14:solidFill>
          </w14:textFill>
        </w:rPr>
      </w:pPr>
      <w:r>
        <w:rPr>
          <w:rFonts w:hint="eastAsia" w:ascii="微软雅黑" w:hAnsi="微软雅黑" w:eastAsia="微软雅黑" w:cs="微软雅黑"/>
          <w:b/>
          <w:bCs/>
          <w:color w:val="FF0000"/>
          <w:sz w:val="40"/>
          <w:szCs w:val="40"/>
          <w:lang w:eastAsia="zh-CN"/>
        </w:rPr>
        <w:t>扫码下载</w:t>
      </w:r>
      <w:r>
        <w:rPr>
          <w:rFonts w:hint="eastAsia" w:ascii="微软雅黑" w:hAnsi="微软雅黑" w:eastAsia="微软雅黑" w:cs="微软雅黑"/>
          <w:b/>
          <w:bCs/>
          <w:color w:val="FF0000"/>
          <w:sz w:val="40"/>
          <w:szCs w:val="40"/>
          <w:lang w:val="en-US" w:eastAsia="zh-CN"/>
        </w:rPr>
        <w:t>APP</w:t>
      </w:r>
      <w:r>
        <w:rPr>
          <w:rFonts w:hint="eastAsia" w:ascii="微软雅黑" w:hAnsi="微软雅黑" w:eastAsia="微软雅黑" w:cs="微软雅黑"/>
          <w:b/>
          <w:bCs/>
          <w:color w:val="FF0000"/>
          <w:sz w:val="40"/>
          <w:szCs w:val="40"/>
          <w:lang w:eastAsia="zh-CN"/>
        </w:rPr>
        <w:t>，立即估分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jc w:val="center"/>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color w:val="000000" w:themeColor="text1"/>
          <w:sz w:val="32"/>
          <w:szCs w:val="32"/>
          <w:lang w:eastAsia="zh-CN"/>
          <w14:textFill>
            <w14:solidFill>
              <w14:schemeClr w14:val="tx1"/>
            </w14:solidFill>
          </w14:textFill>
        </w:rPr>
        <w:drawing>
          <wp:inline distT="0" distB="0" distL="114300" distR="114300">
            <wp:extent cx="2058035" cy="2058670"/>
            <wp:effectExtent l="0" t="0" r="18415" b="17780"/>
            <wp:docPr id="7" name="图片 7" descr="C:\Users\郑立青\Desktop\金标尺公考下载二维码.png金标尺公考下载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郑立青\Desktop\金标尺公考下载二维码.png金标尺公考下载二维码"/>
                    <pic:cNvPicPr>
                      <a:picLocks noChangeAspect="1"/>
                    </pic:cNvPicPr>
                  </pic:nvPicPr>
                  <pic:blipFill>
                    <a:blip r:embed="rId5"/>
                    <a:srcRect/>
                    <a:stretch>
                      <a:fillRect/>
                    </a:stretch>
                  </pic:blipFill>
                  <pic:spPr>
                    <a:xfrm>
                      <a:off x="0" y="0"/>
                      <a:ext cx="2058035" cy="2058670"/>
                    </a:xfrm>
                    <a:prstGeom prst="rect">
                      <a:avLst/>
                    </a:prstGeom>
                  </pic:spPr>
                </pic:pic>
              </a:graphicData>
            </a:graphic>
          </wp:inline>
        </w:drawing>
      </w:r>
    </w:p>
    <w:sectPr>
      <w:headerReference r:id="rId3" w:type="default"/>
      <w:pgSz w:w="11906" w:h="16838"/>
      <w:pgMar w:top="6" w:right="170" w:bottom="6" w:left="17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9264" behindDoc="1" locked="0" layoutInCell="1" allowOverlap="1">
          <wp:simplePos x="0" y="0"/>
          <wp:positionH relativeFrom="margin">
            <wp:posOffset>-561340</wp:posOffset>
          </wp:positionH>
          <wp:positionV relativeFrom="margin">
            <wp:posOffset>-4783455</wp:posOffset>
          </wp:positionV>
          <wp:extent cx="11089640" cy="16365855"/>
          <wp:effectExtent l="0" t="0" r="0" b="0"/>
          <wp:wrapNone/>
          <wp:docPr id="2" name="WordPictureWatermark20078" descr="金标尺出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0078" descr="金标尺出品 ()"/>
                  <pic:cNvPicPr>
                    <a:picLocks noChangeAspect="1"/>
                  </pic:cNvPicPr>
                </pic:nvPicPr>
                <pic:blipFill>
                  <a:blip r:embed="rId1">
                    <a:lum bright="69998" contrast="-70001"/>
                  </a:blip>
                  <a:stretch>
                    <a:fillRect/>
                  </a:stretch>
                </pic:blipFill>
                <pic:spPr>
                  <a:xfrm>
                    <a:off x="0" y="0"/>
                    <a:ext cx="11089640" cy="1636585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2A1B"/>
    <w:rsid w:val="05B56940"/>
    <w:rsid w:val="0C43406F"/>
    <w:rsid w:val="0F7C2A1F"/>
    <w:rsid w:val="121D16D1"/>
    <w:rsid w:val="1348516D"/>
    <w:rsid w:val="14E4266E"/>
    <w:rsid w:val="14EA3862"/>
    <w:rsid w:val="16E64D24"/>
    <w:rsid w:val="18C346CF"/>
    <w:rsid w:val="18E60B7D"/>
    <w:rsid w:val="199E66C6"/>
    <w:rsid w:val="1BBE7A16"/>
    <w:rsid w:val="1D5A424C"/>
    <w:rsid w:val="1EBB311A"/>
    <w:rsid w:val="1F0C37B6"/>
    <w:rsid w:val="20B550B2"/>
    <w:rsid w:val="20D97BD8"/>
    <w:rsid w:val="21147199"/>
    <w:rsid w:val="23294F48"/>
    <w:rsid w:val="23356FED"/>
    <w:rsid w:val="26C85445"/>
    <w:rsid w:val="27EE2F72"/>
    <w:rsid w:val="27FA5078"/>
    <w:rsid w:val="2B835DDE"/>
    <w:rsid w:val="2CFF402D"/>
    <w:rsid w:val="2E5F176A"/>
    <w:rsid w:val="2E78011B"/>
    <w:rsid w:val="308C401C"/>
    <w:rsid w:val="324A650E"/>
    <w:rsid w:val="32BB1C93"/>
    <w:rsid w:val="3352065A"/>
    <w:rsid w:val="35417334"/>
    <w:rsid w:val="361D660A"/>
    <w:rsid w:val="363876E7"/>
    <w:rsid w:val="36E969F7"/>
    <w:rsid w:val="388F4CEE"/>
    <w:rsid w:val="38D677DD"/>
    <w:rsid w:val="3AA5580D"/>
    <w:rsid w:val="3D15145A"/>
    <w:rsid w:val="41725264"/>
    <w:rsid w:val="41BC4FD7"/>
    <w:rsid w:val="427B79D2"/>
    <w:rsid w:val="42BB1630"/>
    <w:rsid w:val="42D23D3C"/>
    <w:rsid w:val="468F2D90"/>
    <w:rsid w:val="46BE6F92"/>
    <w:rsid w:val="478375C5"/>
    <w:rsid w:val="479812D4"/>
    <w:rsid w:val="47B761A3"/>
    <w:rsid w:val="48BB48D1"/>
    <w:rsid w:val="491E1D90"/>
    <w:rsid w:val="4EF93AC1"/>
    <w:rsid w:val="4F8E5E35"/>
    <w:rsid w:val="4FBB44D0"/>
    <w:rsid w:val="51EF0914"/>
    <w:rsid w:val="5211754D"/>
    <w:rsid w:val="53B025F9"/>
    <w:rsid w:val="53B82874"/>
    <w:rsid w:val="56A75C92"/>
    <w:rsid w:val="58B86D62"/>
    <w:rsid w:val="59A57249"/>
    <w:rsid w:val="5A273CFE"/>
    <w:rsid w:val="5C475269"/>
    <w:rsid w:val="607B1EFC"/>
    <w:rsid w:val="62A563AE"/>
    <w:rsid w:val="695A7EE6"/>
    <w:rsid w:val="6BA0555C"/>
    <w:rsid w:val="70284F59"/>
    <w:rsid w:val="72022259"/>
    <w:rsid w:val="77DC5832"/>
    <w:rsid w:val="782459F9"/>
    <w:rsid w:val="7C2737B9"/>
    <w:rsid w:val="7C3A641C"/>
    <w:rsid w:val="7CC4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suibian</dc:creator>
  <cp:lastModifiedBy>swallow巛</cp:lastModifiedBy>
  <dcterms:modified xsi:type="dcterms:W3CDTF">2021-03-28T07:50:32Z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7017361EDAC64AD7A0A0318714E9B176</vt:lpwstr>
  </property>
</Properties>
</file>