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973" w:tblpY="812"/>
        <w:tblOverlap w:val="never"/>
        <w:tblW w:w="14820" w:type="dxa"/>
        <w:tblInd w:w="0" w:type="dxa"/>
        <w:tblLayout w:type="autofit"/>
        <w:tblCellMar>
          <w:top w:w="0" w:type="dxa"/>
          <w:left w:w="0" w:type="dxa"/>
          <w:bottom w:w="0" w:type="dxa"/>
          <w:right w:w="0" w:type="dxa"/>
        </w:tblCellMar>
      </w:tblPr>
      <w:tblGrid>
        <w:gridCol w:w="480"/>
        <w:gridCol w:w="2280"/>
        <w:gridCol w:w="1125"/>
        <w:gridCol w:w="570"/>
        <w:gridCol w:w="2445"/>
        <w:gridCol w:w="2175"/>
        <w:gridCol w:w="675"/>
        <w:gridCol w:w="1080"/>
        <w:gridCol w:w="1830"/>
        <w:gridCol w:w="2160"/>
      </w:tblGrid>
      <w:tr>
        <w:tblPrEx>
          <w:tblCellMar>
            <w:top w:w="0" w:type="dxa"/>
            <w:left w:w="0" w:type="dxa"/>
            <w:bottom w:w="0" w:type="dxa"/>
            <w:right w:w="0" w:type="dxa"/>
          </w:tblCellMar>
        </w:tblPrEx>
        <w:trPr>
          <w:trHeight w:val="360" w:hRule="atLeast"/>
        </w:trPr>
        <w:tc>
          <w:tcPr>
            <w:tcW w:w="48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28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附件</w:t>
            </w:r>
          </w:p>
        </w:tc>
        <w:tc>
          <w:tcPr>
            <w:tcW w:w="1125"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57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445"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175"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675"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108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1830"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2160"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80" w:hRule="atLeast"/>
        </w:trPr>
        <w:tc>
          <w:tcPr>
            <w:tcW w:w="14820"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auto"/>
                <w:sz w:val="36"/>
                <w:szCs w:val="36"/>
                <w:u w:val="none"/>
              </w:rPr>
            </w:pPr>
            <w:r>
              <w:rPr>
                <w:rFonts w:hint="eastAsia" w:ascii="方正小标宋_GBK" w:hAnsi="方正小标宋_GBK" w:eastAsia="方正小标宋_GBK" w:cs="方正小标宋_GBK"/>
                <w:i w:val="0"/>
                <w:color w:val="auto"/>
                <w:kern w:val="0"/>
                <w:sz w:val="36"/>
                <w:szCs w:val="36"/>
                <w:u w:val="none"/>
                <w:lang w:val="en-US" w:eastAsia="zh-CN" w:bidi="ar"/>
              </w:rPr>
              <w:t>重庆市渝北区卫生健康综合行政执法支队公开招聘临时工作人员岗位情况一览表</w:t>
            </w:r>
          </w:p>
        </w:tc>
      </w:tr>
      <w:tr>
        <w:tblPrEx>
          <w:tblCellMar>
            <w:top w:w="0" w:type="dxa"/>
            <w:left w:w="0" w:type="dxa"/>
            <w:bottom w:w="0" w:type="dxa"/>
            <w:right w:w="0" w:type="dxa"/>
          </w:tblCellMar>
        </w:tblPrEx>
        <w:trPr>
          <w:trHeight w:val="240" w:hRule="atLeast"/>
        </w:trPr>
        <w:tc>
          <w:tcPr>
            <w:tcW w:w="480"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280"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5"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70"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445"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175"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755" w:type="dxa"/>
            <w:gridSpan w:val="2"/>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830"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2160"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02"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序号</w:t>
            </w: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招聘单位</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岗位名称</w:t>
            </w: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招聘</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名额</w:t>
            </w:r>
          </w:p>
        </w:tc>
        <w:tc>
          <w:tcPr>
            <w:tcW w:w="82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招聘条件要求</w:t>
            </w:r>
          </w:p>
        </w:tc>
        <w:tc>
          <w:tcPr>
            <w:tcW w:w="21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备注</w:t>
            </w:r>
          </w:p>
        </w:tc>
      </w:tr>
      <w:tr>
        <w:tblPrEx>
          <w:tblCellMar>
            <w:top w:w="0" w:type="dxa"/>
            <w:left w:w="0" w:type="dxa"/>
            <w:bottom w:w="0" w:type="dxa"/>
            <w:right w:w="0" w:type="dxa"/>
          </w:tblCellMar>
        </w:tblPrEx>
        <w:trPr>
          <w:trHeight w:val="60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学历（学位）</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专业</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年龄</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其他要求</w:t>
            </w:r>
          </w:p>
        </w:tc>
        <w:tc>
          <w:tcPr>
            <w:tcW w:w="21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CellMar>
            <w:top w:w="0" w:type="dxa"/>
            <w:left w:w="0" w:type="dxa"/>
            <w:bottom w:w="0" w:type="dxa"/>
            <w:right w:w="0" w:type="dxa"/>
          </w:tblCellMar>
        </w:tblPrEx>
        <w:trPr>
          <w:trHeight w:val="84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重庆市渝北区卫生健康综合行政执法支队</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协管员</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大学专科及其以上</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不限</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35岁及以下</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劳务派遣</w:t>
            </w:r>
          </w:p>
        </w:tc>
      </w:tr>
      <w:tr>
        <w:tblPrEx>
          <w:tblCellMar>
            <w:top w:w="0" w:type="dxa"/>
            <w:left w:w="0" w:type="dxa"/>
            <w:bottom w:w="0" w:type="dxa"/>
            <w:right w:w="0" w:type="dxa"/>
          </w:tblCellMar>
        </w:tblPrEx>
        <w:trPr>
          <w:trHeight w:val="499" w:hRule="atLeast"/>
        </w:trPr>
        <w:tc>
          <w:tcPr>
            <w:tcW w:w="480"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280" w:type="dxa"/>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合计</w:t>
            </w:r>
          </w:p>
        </w:tc>
        <w:tc>
          <w:tcPr>
            <w:tcW w:w="1125"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57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w:t>
            </w:r>
          </w:p>
        </w:tc>
        <w:tc>
          <w:tcPr>
            <w:tcW w:w="2445"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175"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675"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80"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830" w:type="dxa"/>
            <w:tcBorders>
              <w:top w:val="nil"/>
              <w:left w:val="nil"/>
              <w:bottom w:val="single" w:color="000000" w:sz="4" w:space="0"/>
              <w:right w:val="nil"/>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方正仿宋_GBK" w:hAnsi="方正仿宋_GBK" w:eastAsia="方正仿宋_GBK" w:cs="方正仿宋_GBK"/>
                <w:i w:val="0"/>
                <w:color w:val="auto"/>
                <w:sz w:val="20"/>
                <w:szCs w:val="20"/>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D2A95"/>
    <w:rsid w:val="63ED2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2021-03-02T08:12:00Z</dcterms:created>
  <dc:creator>23</dc:creator>
  <cp:lastModifiedBy>23</cp:lastModifiedBy>
  <dcterms:modified xsi:type="dcterms:W3CDTF">2021-03-02T08:12:26Z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201630136_btnclosed</vt:lpwstr>
  </property>
</Properties>
</file>