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/>
        <w:rPr>
          <w:rFonts w:eastAsia="方正黑体_GBK"/>
          <w:spacing w:val="8"/>
          <w:sz w:val="32"/>
          <w:szCs w:val="32"/>
        </w:rPr>
      </w:pPr>
      <w:r>
        <w:rPr>
          <w:rFonts w:hint="eastAsia" w:eastAsia="方正黑体_GBK" w:cs="方正黑体_GBK"/>
          <w:spacing w:val="8"/>
          <w:sz w:val="32"/>
          <w:szCs w:val="32"/>
          <w:lang w:bidi="ar-SA"/>
        </w:rPr>
        <w:t>附件</w:t>
      </w:r>
      <w:r>
        <w:rPr>
          <w:rFonts w:eastAsia="方正黑体_GBK"/>
          <w:spacing w:val="8"/>
          <w:sz w:val="32"/>
          <w:szCs w:val="32"/>
        </w:rPr>
        <w:t>1</w:t>
      </w:r>
    </w:p>
    <w:p>
      <w:pPr>
        <w:ind w:left="-54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  <w:lang w:bidi="ar-SA"/>
        </w:rPr>
        <w:t>成都海关2021年度考试录用公务员面试名单</w:t>
      </w:r>
    </w:p>
    <w:tbl>
      <w:tblPr>
        <w:tblStyle w:val="2"/>
        <w:tblW w:w="904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840"/>
        <w:gridCol w:w="1303"/>
        <w:gridCol w:w="2279"/>
        <w:gridCol w:w="1154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2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eastAsia="方正小标宋_GBK" w:cs="方正小标宋_GBK"/>
                <w:b/>
                <w:bCs/>
                <w:sz w:val="28"/>
                <w:szCs w:val="28"/>
                <w:lang w:bidi="ar-SA"/>
              </w:rPr>
              <w:t>职位名称及代码</w:t>
            </w:r>
          </w:p>
        </w:tc>
        <w:tc>
          <w:tcPr>
            <w:tcW w:w="8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eastAsia="方正小标宋_GBK" w:cs="方正小标宋_GBK"/>
                <w:b/>
                <w:bCs/>
                <w:sz w:val="28"/>
                <w:szCs w:val="28"/>
                <w:lang w:bidi="ar-SA"/>
              </w:rPr>
              <w:t>面试</w:t>
            </w:r>
          </w:p>
          <w:p>
            <w:pPr>
              <w:spacing w:line="400" w:lineRule="exact"/>
              <w:jc w:val="center"/>
              <w:rPr>
                <w:rFonts w:hint="eastAsia" w:ascii="方正小标宋_GBK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eastAsia="方正小标宋_GBK" w:cs="方正小标宋_GBK"/>
                <w:b/>
                <w:bCs/>
                <w:sz w:val="28"/>
                <w:szCs w:val="28"/>
                <w:lang w:bidi="ar-SA"/>
              </w:rPr>
              <w:t>分数线</w:t>
            </w:r>
          </w:p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eastAsia="方正小标宋_GBK" w:cs="方正小标宋_GBK"/>
                <w:b/>
                <w:bCs/>
                <w:sz w:val="28"/>
                <w:szCs w:val="28"/>
                <w:lang w:bidi="ar-SA"/>
              </w:rPr>
              <w:t>姓  名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eastAsia="方正小标宋_GBK" w:cs="方正小标宋_GBK"/>
                <w:b/>
                <w:bCs/>
                <w:sz w:val="28"/>
                <w:szCs w:val="28"/>
                <w:lang w:bidi="ar-SA"/>
              </w:rPr>
              <w:t>准考证号</w:t>
            </w: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eastAsia="方正小标宋_GBK" w:cs="方正小标宋_GBK"/>
                <w:b/>
                <w:bCs/>
                <w:sz w:val="28"/>
                <w:szCs w:val="28"/>
                <w:lang w:bidi="ar-SA"/>
              </w:rPr>
              <w:t>面试时间</w:t>
            </w:r>
          </w:p>
        </w:tc>
        <w:tc>
          <w:tcPr>
            <w:tcW w:w="11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eastAsia="方正小标宋_GBK" w:cs="方正小标宋_GBK"/>
                <w:b/>
                <w:bCs/>
                <w:sz w:val="28"/>
                <w:szCs w:val="28"/>
                <w:lang w:bidi="ar-SA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海关口岸卫生检疫一级行政执法员（300110001001）</w:t>
            </w:r>
          </w:p>
        </w:tc>
        <w:tc>
          <w:tcPr>
            <w:tcW w:w="8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127.4</w:t>
            </w:r>
          </w:p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何丽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129235101802705</w:t>
            </w:r>
          </w:p>
        </w:tc>
        <w:tc>
          <w:tcPr>
            <w:tcW w:w="115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sz w:val="24"/>
                <w:szCs w:val="24"/>
              </w:rPr>
              <w:t>3月20日</w:t>
            </w:r>
          </w:p>
        </w:tc>
        <w:tc>
          <w:tcPr>
            <w:tcW w:w="11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高悦益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129250012301604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王昱翔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129251001007406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王泽文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129251001304805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陈静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129251001314112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陆思羽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129251001435406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李佳奇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129251001502318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王玉熔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129251001702120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傅榆婷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129251001707004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张璐瑶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129251001900115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杜婷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129251001901704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易明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129261010507420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海关食品监管一级行政执法员（300110003001）</w:t>
            </w:r>
          </w:p>
        </w:tc>
        <w:tc>
          <w:tcPr>
            <w:tcW w:w="8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136.8</w:t>
            </w:r>
          </w:p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陈雪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129250012402802</w:t>
            </w:r>
          </w:p>
        </w:tc>
        <w:tc>
          <w:tcPr>
            <w:tcW w:w="115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3月20日</w:t>
            </w:r>
          </w:p>
        </w:tc>
        <w:tc>
          <w:tcPr>
            <w:tcW w:w="11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吴汶君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129251001503704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李柠汶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129251001604003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海关业务二级主办及以下（300110004001）</w:t>
            </w:r>
          </w:p>
        </w:tc>
        <w:tc>
          <w:tcPr>
            <w:tcW w:w="8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121.3</w:t>
            </w:r>
          </w:p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周榆丰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129231013102308</w:t>
            </w:r>
          </w:p>
        </w:tc>
        <w:tc>
          <w:tcPr>
            <w:tcW w:w="115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3月20日</w:t>
            </w:r>
          </w:p>
        </w:tc>
        <w:tc>
          <w:tcPr>
            <w:tcW w:w="11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李洁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129251001105018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海关检验监管一级行政执法员（一）（300110004002）</w:t>
            </w:r>
          </w:p>
        </w:tc>
        <w:tc>
          <w:tcPr>
            <w:tcW w:w="8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137.2</w:t>
            </w:r>
          </w:p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兰梦瑶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129214013201505</w:t>
            </w:r>
          </w:p>
        </w:tc>
        <w:tc>
          <w:tcPr>
            <w:tcW w:w="115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3月20日</w:t>
            </w:r>
          </w:p>
        </w:tc>
        <w:tc>
          <w:tcPr>
            <w:tcW w:w="11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叶江浩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129237020606229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李子易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129242012805727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江静双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129250012605524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胥若水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129251000900923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税粤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129251001500603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海关检验监管一级行政执法员(二)（300110004003）</w:t>
            </w:r>
          </w:p>
        </w:tc>
        <w:tc>
          <w:tcPr>
            <w:tcW w:w="8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132.1</w:t>
            </w:r>
          </w:p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徐真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129237012201921</w:t>
            </w:r>
          </w:p>
        </w:tc>
        <w:tc>
          <w:tcPr>
            <w:tcW w:w="115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3月20日</w:t>
            </w:r>
          </w:p>
        </w:tc>
        <w:tc>
          <w:tcPr>
            <w:tcW w:w="11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张欣欣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129251000900413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万侯安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129251001902113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海关行政综合一级行政执法员（300110005001）</w:t>
            </w:r>
          </w:p>
        </w:tc>
        <w:tc>
          <w:tcPr>
            <w:tcW w:w="8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128.7</w:t>
            </w:r>
          </w:p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胡亚玲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129250012000724</w:t>
            </w:r>
          </w:p>
        </w:tc>
        <w:tc>
          <w:tcPr>
            <w:tcW w:w="115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3月20日</w:t>
            </w:r>
          </w:p>
        </w:tc>
        <w:tc>
          <w:tcPr>
            <w:tcW w:w="11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刘思雅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129251001004811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bidi="ar-SA"/>
              </w:rPr>
              <w:t>苟雪雁</w:t>
            </w:r>
          </w:p>
        </w:tc>
        <w:tc>
          <w:tcPr>
            <w:tcW w:w="22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129251001306722</w:t>
            </w:r>
          </w:p>
        </w:tc>
        <w:tc>
          <w:tcPr>
            <w:tcW w:w="11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  <w:tc>
          <w:tcPr>
            <w:tcW w:w="11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042" w:type="dxa"/>
            <w:gridSpan w:val="6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bidi="ar-SA"/>
              </w:rPr>
              <w:t>注：以上无递补和调剂人员，同一职位考生按准考证号排列</w:t>
            </w:r>
          </w:p>
        </w:tc>
      </w:tr>
    </w:tbl>
    <w:p>
      <w:pPr>
        <w:spacing w:line="594" w:lineRule="exact"/>
        <w:rPr>
          <w:rFonts w:eastAsia="方正黑体_GBK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spacing w:val="8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F3DD8"/>
    <w:rsid w:val="124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2021-02-27T02:12:00Z</dcterms:created>
  <dc:creator>周宋平</dc:creator>
  <cp:lastModifiedBy>周宋平</cp:lastModifiedBy>
  <dcterms:modified xsi:type="dcterms:W3CDTF">2021-02-27T02:12:24Z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