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76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>青川县公开考调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  <w:t>部分医疗卫生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eastAsia="zh-CN"/>
        </w:rPr>
        <w:t>事业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</w:rPr>
        <w:t xml:space="preserve">单位工作人员岗位条件一览表 </w:t>
      </w:r>
    </w:p>
    <w:tbl>
      <w:tblPr>
        <w:tblStyle w:val="6"/>
        <w:tblpPr w:leftFromText="180" w:rightFromText="180" w:vertAnchor="text" w:horzAnchor="page" w:tblpX="680" w:tblpY="314"/>
        <w:tblOverlap w:val="never"/>
        <w:tblW w:w="155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175"/>
        <w:gridCol w:w="1125"/>
        <w:gridCol w:w="495"/>
        <w:gridCol w:w="1035"/>
        <w:gridCol w:w="2550"/>
        <w:gridCol w:w="630"/>
        <w:gridCol w:w="1545"/>
        <w:gridCol w:w="1965"/>
        <w:gridCol w:w="21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专     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执（职）业资格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青川县疾病预防控制中心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疾病预防控制（专业技术）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护理学/护理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临床医学/外科学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临床医学/妇产科学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主治医师及以上资格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临床医学/康复治疗学/针灸推拿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临床医学/急诊医学/急救医学/中西医结合/中西医结合基础/中西医临床医学/中西结合临床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医学影像/医学影像学/临床医学（医学影像诊断方向）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耳鼻喉/眼科（专业技术）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临床医学/眼科学/耳鼻咽喉科学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临床医学/儿科学/儿科医学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具有主治医师及以上资格的年龄可放宽至40周岁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专     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执（职）业资格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临床医疗/心电（专业技术）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临床医学/内科学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麻醉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具有主治医师及以上资格的年龄可放宽至40周岁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临床医学/病理学与病理生理学/基础医学/病原生物学/免疫学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具有主治医师及以上资格的年龄可放宽至40周岁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中药学/中药药理学/中药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青川县人民医院12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（专业技术）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临床医学/皮肤与性病学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青川县卫生健康培训中心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公共事业管理（卫生事业管理）/预防医学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具有5年及以上乡镇及以下卫生工作管理经验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青川县乔庄镇中心卫生院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护理/护理学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青川县乔庄镇中心卫生院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中医学/中医/中西医结合/中西医结合基础/中西医临床医学/中西结合临床/针灸推拿/针炙推拿学/临床医学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执业助理医师及以上资格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lang w:val="en-US" w:eastAsia="zh-CN"/>
        </w:rPr>
      </w:pPr>
    </w:p>
    <w:sectPr>
      <w:footerReference r:id="rId3" w:type="default"/>
      <w:pgSz w:w="16838" w:h="11906" w:orient="landscape"/>
      <w:pgMar w:top="1984" w:right="1587" w:bottom="1701" w:left="1587" w:header="851" w:footer="6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6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990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</w:pPr>
      </w:p>
      <w:p>
        <w:pPr>
          <w:pStyle w:val="3"/>
          <w:jc w:val="right"/>
        </w:pPr>
      </w:p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828800" cy="1828800"/>
                  <wp:effectExtent l="0" t="0" r="0" b="0"/>
                  <wp:wrapNone/>
                  <wp:docPr id="1" name="文本框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    <v:fill on="f" focussize="0,0"/>
                  <v:stroke on="f" weight="0.5pt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1D36937"/>
    <w:rsid w:val="02AB1906"/>
    <w:rsid w:val="05A8082A"/>
    <w:rsid w:val="07B0643C"/>
    <w:rsid w:val="08797033"/>
    <w:rsid w:val="09420A8D"/>
    <w:rsid w:val="0C72051A"/>
    <w:rsid w:val="0E951427"/>
    <w:rsid w:val="0FC4798B"/>
    <w:rsid w:val="10F4064F"/>
    <w:rsid w:val="13E342ED"/>
    <w:rsid w:val="14904AEE"/>
    <w:rsid w:val="14A56FF5"/>
    <w:rsid w:val="14EB6FFF"/>
    <w:rsid w:val="14FF0343"/>
    <w:rsid w:val="17237667"/>
    <w:rsid w:val="175A334E"/>
    <w:rsid w:val="1A802B84"/>
    <w:rsid w:val="1AE24F4A"/>
    <w:rsid w:val="1B84417F"/>
    <w:rsid w:val="1B951926"/>
    <w:rsid w:val="1BFE2D07"/>
    <w:rsid w:val="1D1F54AC"/>
    <w:rsid w:val="1D493921"/>
    <w:rsid w:val="1D6009C4"/>
    <w:rsid w:val="1D7D157C"/>
    <w:rsid w:val="1DC66030"/>
    <w:rsid w:val="1FB32F62"/>
    <w:rsid w:val="1FDB05B7"/>
    <w:rsid w:val="23A303B7"/>
    <w:rsid w:val="24DA3CD7"/>
    <w:rsid w:val="26234F0D"/>
    <w:rsid w:val="26563B67"/>
    <w:rsid w:val="27C40AB2"/>
    <w:rsid w:val="284614EB"/>
    <w:rsid w:val="297213FE"/>
    <w:rsid w:val="29E677D4"/>
    <w:rsid w:val="2C333C01"/>
    <w:rsid w:val="2C4208DD"/>
    <w:rsid w:val="2D7049F3"/>
    <w:rsid w:val="30CF7E53"/>
    <w:rsid w:val="30F635D6"/>
    <w:rsid w:val="31B8758B"/>
    <w:rsid w:val="337E4841"/>
    <w:rsid w:val="35CC0601"/>
    <w:rsid w:val="360935FA"/>
    <w:rsid w:val="3AE866F5"/>
    <w:rsid w:val="3C137057"/>
    <w:rsid w:val="3C455736"/>
    <w:rsid w:val="3E273A18"/>
    <w:rsid w:val="3F8D6FA8"/>
    <w:rsid w:val="3FB60138"/>
    <w:rsid w:val="41D45A70"/>
    <w:rsid w:val="420018E6"/>
    <w:rsid w:val="456B29B4"/>
    <w:rsid w:val="461A6400"/>
    <w:rsid w:val="4640691C"/>
    <w:rsid w:val="479529BA"/>
    <w:rsid w:val="485712A3"/>
    <w:rsid w:val="4AA82DC8"/>
    <w:rsid w:val="4BDF612E"/>
    <w:rsid w:val="4CE170D8"/>
    <w:rsid w:val="4DE65B56"/>
    <w:rsid w:val="4EF76957"/>
    <w:rsid w:val="518E76FB"/>
    <w:rsid w:val="565E1047"/>
    <w:rsid w:val="56A47898"/>
    <w:rsid w:val="58692252"/>
    <w:rsid w:val="59970D32"/>
    <w:rsid w:val="5B3230C0"/>
    <w:rsid w:val="5DE056A0"/>
    <w:rsid w:val="60A62D19"/>
    <w:rsid w:val="63721F43"/>
    <w:rsid w:val="63835073"/>
    <w:rsid w:val="648524C9"/>
    <w:rsid w:val="64AE3161"/>
    <w:rsid w:val="65B2257D"/>
    <w:rsid w:val="66623D8C"/>
    <w:rsid w:val="669F67A9"/>
    <w:rsid w:val="67710A6B"/>
    <w:rsid w:val="69D45BF8"/>
    <w:rsid w:val="69D93E7E"/>
    <w:rsid w:val="6C2E2193"/>
    <w:rsid w:val="6C3E5C7C"/>
    <w:rsid w:val="6C874A19"/>
    <w:rsid w:val="6CBF266B"/>
    <w:rsid w:val="6ED2648B"/>
    <w:rsid w:val="6FB7558E"/>
    <w:rsid w:val="70086D3D"/>
    <w:rsid w:val="72504FFE"/>
    <w:rsid w:val="74381610"/>
    <w:rsid w:val="74771EDE"/>
    <w:rsid w:val="75776ACA"/>
    <w:rsid w:val="76DE6030"/>
    <w:rsid w:val="778B377F"/>
    <w:rsid w:val="7BA254E4"/>
    <w:rsid w:val="7C001C7E"/>
    <w:rsid w:val="7C3A408D"/>
    <w:rsid w:val="7D26020D"/>
    <w:rsid w:val="7D692791"/>
    <w:rsid w:val="7DAA0A11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3</TotalTime>
  <ScaleCrop>false</ScaleCrop>
  <LinksUpToDate>false</LinksUpToDate>
  <CharactersWithSpaces>2479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2021-01-25T08:22:11Z</cp:lastPrinted>
  <dcterms:modified xsi:type="dcterms:W3CDTF">2021-01-25T08:24:01Z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