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重庆市巴南区人民政府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南泉街道办事处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</w:t>
      </w: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社区专职干部报名表</w:t>
      </w:r>
    </w:p>
    <w:p>
      <w:pPr>
        <w:spacing w:line="360" w:lineRule="auto"/>
        <w:ind w:firstLine="105" w:firstLineChars="50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报考单位：                   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报考岗位：                      </w:t>
      </w:r>
    </w:p>
    <w:tbl>
      <w:tblPr>
        <w:tblStyle w:val="2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709"/>
        <w:gridCol w:w="142"/>
        <w:gridCol w:w="992"/>
        <w:gridCol w:w="280"/>
        <w:gridCol w:w="570"/>
        <w:gridCol w:w="986"/>
        <w:gridCol w:w="17"/>
        <w:gridCol w:w="839"/>
        <w:gridCol w:w="710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86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68" w:type="dxa"/>
            <w:gridSpan w:val="3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毕业时间及院校</w:t>
            </w:r>
          </w:p>
        </w:tc>
        <w:tc>
          <w:tcPr>
            <w:tcW w:w="3696" w:type="dxa"/>
            <w:gridSpan w:val="7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95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5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工作经历及获奖情况</w:t>
            </w:r>
          </w:p>
        </w:tc>
        <w:tc>
          <w:tcPr>
            <w:tcW w:w="7739" w:type="dxa"/>
            <w:gridSpan w:val="1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9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和主要社会关系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gridSpan w:val="5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13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最近14天有无离渝旅居史，或与在渝新冠肺炎确诊病例有无接触史</w:t>
            </w:r>
          </w:p>
        </w:tc>
        <w:tc>
          <w:tcPr>
            <w:tcW w:w="1785" w:type="dxa"/>
            <w:gridSpan w:val="2"/>
            <w:noWrap/>
          </w:tcPr>
          <w:p>
            <w:pPr>
              <w:spacing w:afterLines="5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898" w:type="dxa"/>
            <w:gridSpan w:val="14"/>
            <w:noWrap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以上信息填写真实有效。如发现不实，愿意承担相应后果和相关责任。                      </w:t>
            </w:r>
          </w:p>
          <w:p>
            <w:pPr>
              <w:spacing w:line="400" w:lineRule="exact"/>
              <w:ind w:right="840" w:firstLine="6405" w:firstLineChars="30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spacing w:line="400" w:lineRule="exact"/>
              <w:ind w:firstLine="4095" w:firstLineChars="1950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9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资格审查初审意见</w:t>
            </w:r>
          </w:p>
        </w:tc>
        <w:tc>
          <w:tcPr>
            <w:tcW w:w="3402" w:type="dxa"/>
            <w:gridSpan w:val="6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资格审查复审意见</w:t>
            </w:r>
          </w:p>
        </w:tc>
        <w:tc>
          <w:tcPr>
            <w:tcW w:w="3351" w:type="dxa"/>
            <w:gridSpan w:val="5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楷体" w:hAnsi="楷体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备注：请在主要社会关系中填写</w:t>
      </w:r>
      <w:r>
        <w:rPr>
          <w:rFonts w:hint="eastAsia" w:ascii="楷体" w:hAnsi="楷体" w:eastAsia="楷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配偶、父母、子女、兄弟姐妹、祖父母、外祖父母、孙子女、外孙子女关系。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B31FE"/>
    <w:rsid w:val="20CB31FE"/>
    <w:rsid w:val="31E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2021-01-14T01:08:00Z</dcterms:created>
  <dc:creator>周宋平</dc:creator>
  <cp:lastModifiedBy>周宋平</cp:lastModifiedBy>
  <dcterms:modified xsi:type="dcterms:W3CDTF">2021-01-14T02:51:32Z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