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cs="Times New Roman" w:hAnsiTheme="majorEastAsia" w:eastAsiaTheme="majorEastAsia"/>
          <w:b/>
          <w:bCs/>
          <w:color w:val="333333"/>
          <w:kern w:val="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center"/>
        <w:textAlignment w:val="auto"/>
        <w:rPr>
          <w:rFonts w:ascii="Times New Roman" w:cs="Times New Roman" w:hAnsiTheme="majorEastAsia" w:eastAsiaTheme="majorEastAsia"/>
          <w:b/>
          <w:bCs/>
          <w:color w:val="333333"/>
          <w:kern w:val="0"/>
          <w:sz w:val="44"/>
          <w:szCs w:val="44"/>
        </w:rPr>
      </w:pPr>
      <w:r>
        <w:rPr>
          <w:rFonts w:ascii="Times New Roman" w:cs="Times New Roman" w:hAnsiTheme="majorEastAsia" w:eastAsiaTheme="majorEastAsia"/>
          <w:b/>
          <w:bCs/>
          <w:color w:val="333333"/>
          <w:kern w:val="0"/>
          <w:sz w:val="44"/>
          <w:szCs w:val="44"/>
        </w:rPr>
        <w:t>国家广播电视总局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00" w:lineRule="exact"/>
        <w:jc w:val="center"/>
        <w:textAlignment w:val="auto"/>
        <w:rPr>
          <w:rFonts w:ascii="Times New Roman" w:hAnsi="Times New Roman" w:cs="Times New Roman" w:eastAsiaTheme="majorEastAsia"/>
          <w:b/>
          <w:bCs/>
          <w:color w:val="333333"/>
          <w:kern w:val="0"/>
          <w:sz w:val="44"/>
          <w:szCs w:val="44"/>
        </w:rPr>
      </w:pPr>
      <w:r>
        <w:rPr>
          <w:rFonts w:hint="eastAsia" w:ascii="Times New Roman" w:hAnsi="Times New Roman" w:cs="Times New Roman" w:eastAsiaTheme="majorEastAsia"/>
          <w:b/>
          <w:bCs/>
          <w:color w:val="333333"/>
          <w:kern w:val="0"/>
          <w:sz w:val="44"/>
          <w:szCs w:val="44"/>
          <w:lang w:val="en-US" w:eastAsia="zh-CN"/>
        </w:rPr>
        <w:t>2020</w:t>
      </w:r>
      <w:r>
        <w:rPr>
          <w:rFonts w:ascii="Times New Roman" w:cs="Times New Roman" w:hAnsiTheme="majorEastAsia" w:eastAsiaTheme="majorEastAsia"/>
          <w:b/>
          <w:bCs/>
          <w:color w:val="333333"/>
          <w:kern w:val="0"/>
          <w:sz w:val="44"/>
          <w:szCs w:val="44"/>
        </w:rPr>
        <w:t>年拟录用公务员名单</w:t>
      </w:r>
    </w:p>
    <w:tbl>
      <w:tblPr>
        <w:tblStyle w:val="6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347"/>
        <w:gridCol w:w="863"/>
        <w:gridCol w:w="612"/>
        <w:gridCol w:w="1762"/>
        <w:gridCol w:w="761"/>
        <w:gridCol w:w="1039"/>
        <w:gridCol w:w="2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5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18"/>
              </w:rPr>
              <w:t>序号</w:t>
            </w:r>
          </w:p>
        </w:tc>
        <w:tc>
          <w:tcPr>
            <w:tcW w:w="134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18"/>
              </w:rPr>
              <w:t>拟录用职位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18"/>
              </w:rPr>
              <w:t>姓名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18"/>
              </w:rPr>
              <w:t>性别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18"/>
              </w:rPr>
              <w:t>准考证号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18"/>
              </w:rPr>
              <w:t>学历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18"/>
              </w:rPr>
              <w:t>毕业院校</w:t>
            </w:r>
          </w:p>
        </w:tc>
        <w:tc>
          <w:tcPr>
            <w:tcW w:w="257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18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5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  <w:lang w:val="en-US" w:eastAsia="zh-CN"/>
              </w:rPr>
              <w:t>1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lang w:val="en-US" w:eastAsia="zh-CN" w:bidi="ar"/>
              </w:rPr>
              <w:t>电视剧司综合业务处一级主任科员及以下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18"/>
                <w:lang w:val="en-US" w:eastAsia="zh-CN"/>
              </w:rPr>
              <w:t>屈梦嘉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18"/>
                <w:lang w:eastAsia="zh-CN"/>
              </w:rPr>
              <w:t>女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18"/>
                <w:highlight w:val="none"/>
              </w:rPr>
              <w:t>132143010907430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  <w:lang w:eastAsia="zh-CN"/>
              </w:rPr>
              <w:t>硕士研究生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湖南大学</w:t>
            </w:r>
          </w:p>
        </w:tc>
        <w:tc>
          <w:tcPr>
            <w:tcW w:w="257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2016.06—2019.05 财富证券有限责任公司</w:t>
            </w:r>
          </w:p>
          <w:p>
            <w:pPr>
              <w:jc w:val="left"/>
              <w:rPr>
                <w:rFonts w:hint="default" w:ascii="Times New Roman" w:hAnsi="Times New Roman" w:cs="Times New Roman" w:eastAsiaTheme="minorEastAsia"/>
                <w:sz w:val="20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0"/>
                <w:szCs w:val="18"/>
                <w:lang w:val="en-US" w:eastAsia="zh-CN"/>
              </w:rPr>
              <w:t>2020.09至今 湖南信息学院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  <w:jc w:val="center"/>
        </w:trPr>
        <w:tc>
          <w:tcPr>
            <w:tcW w:w="5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  <w:lang w:val="en-US" w:eastAsia="zh-CN"/>
              </w:rPr>
              <w:t>2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lang w:val="en-US" w:eastAsia="zh-CN" w:bidi="ar"/>
              </w:rPr>
              <w:t>网络视听节目管理司机构监管处一级主任科员及以下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18"/>
                <w:lang w:eastAsia="zh-CN"/>
              </w:rPr>
              <w:t>张尧然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18"/>
                <w:lang w:eastAsia="zh-CN"/>
              </w:rPr>
              <w:t>男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18"/>
                <w:highlight w:val="none"/>
              </w:rPr>
              <w:t>132111082300811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  <w:lang w:eastAsia="zh-CN"/>
              </w:rPr>
              <w:t>硕士研究生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解放军理工大学</w:t>
            </w:r>
          </w:p>
        </w:tc>
        <w:tc>
          <w:tcPr>
            <w:tcW w:w="257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2008.06—2010.08</w:t>
            </w:r>
            <w:r>
              <w:rPr>
                <w:rFonts w:hint="default" w:ascii="Times New Roman" w:hAnsi="Times New Roman" w:cs="Times New Roman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18"/>
              </w:rPr>
              <w:t>解放军61251部队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2013.06—2017.11</w:t>
            </w:r>
            <w:r>
              <w:rPr>
                <w:rFonts w:hint="default" w:ascii="Times New Roman" w:hAnsi="Times New Roman" w:cs="Times New Roman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18"/>
              </w:rPr>
              <w:t>解放军61251部队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2017.12—2018.04 自由翻译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2018.05至今</w:t>
            </w:r>
            <w:r>
              <w:rPr>
                <w:rFonts w:hint="default" w:ascii="Times New Roman" w:hAnsi="Times New Roman" w:cs="Times New Roman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18"/>
              </w:rPr>
              <w:t>北京赛博天网防务技术有限公司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51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0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  <w:lang w:val="en-US" w:eastAsia="zh-CN"/>
              </w:rPr>
              <w:t>3</w:t>
            </w:r>
          </w:p>
        </w:tc>
        <w:tc>
          <w:tcPr>
            <w:tcW w:w="13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lang w:val="en-US" w:eastAsia="zh-CN" w:bidi="ar"/>
              </w:rPr>
              <w:t>规划财务司预算管理处一级主任科员及以下</w:t>
            </w:r>
          </w:p>
        </w:tc>
        <w:tc>
          <w:tcPr>
            <w:tcW w:w="8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18"/>
                <w:lang w:eastAsia="zh-CN"/>
              </w:rPr>
              <w:t>侯庆旭</w:t>
            </w: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18"/>
                <w:lang w:eastAsia="zh-CN"/>
              </w:rPr>
              <w:t>男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0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0"/>
                <w:szCs w:val="18"/>
                <w:highlight w:val="none"/>
              </w:rPr>
              <w:t>132137010303012</w:t>
            </w:r>
          </w:p>
        </w:tc>
        <w:tc>
          <w:tcPr>
            <w:tcW w:w="76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硕士研究生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山东财经大学</w:t>
            </w:r>
          </w:p>
        </w:tc>
        <w:tc>
          <w:tcPr>
            <w:tcW w:w="2577" w:type="dxa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2013.06—2013.08</w:t>
            </w:r>
            <w:r>
              <w:rPr>
                <w:rFonts w:hint="default" w:ascii="Times New Roman" w:hAnsi="Times New Roman" w:cs="Times New Roman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18"/>
              </w:rPr>
              <w:t xml:space="preserve">青岛浩之华不动产顾问有限公司 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2013.08—2015.09</w:t>
            </w:r>
            <w:r>
              <w:rPr>
                <w:rFonts w:hint="default" w:ascii="Times New Roman" w:hAnsi="Times New Roman" w:cs="Times New Roman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18"/>
              </w:rPr>
              <w:t>潍坊市壹玖商贸有限公司</w:t>
            </w:r>
          </w:p>
          <w:p>
            <w:pPr>
              <w:jc w:val="left"/>
              <w:rPr>
                <w:rFonts w:hint="default" w:ascii="Times New Roman" w:hAnsi="Times New Roman" w:cs="Times New Roman"/>
                <w:sz w:val="20"/>
                <w:szCs w:val="18"/>
              </w:rPr>
            </w:pPr>
            <w:r>
              <w:rPr>
                <w:rFonts w:hint="default" w:ascii="Times New Roman" w:hAnsi="Times New Roman" w:cs="Times New Roman"/>
                <w:sz w:val="20"/>
                <w:szCs w:val="18"/>
              </w:rPr>
              <w:t>2017.08至今</w:t>
            </w:r>
            <w:r>
              <w:rPr>
                <w:rFonts w:hint="default" w:ascii="Times New Roman" w:hAnsi="Times New Roman" w:cs="Times New Roman"/>
                <w:sz w:val="20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0"/>
                <w:szCs w:val="18"/>
              </w:rPr>
              <w:t>国网山东省电力公司经济技术研究院规划评审中心</w:t>
            </w:r>
          </w:p>
        </w:tc>
      </w:tr>
    </w:tbl>
    <w:p/>
    <w:p>
      <w:pPr>
        <w:rPr>
          <w:rFonts w:ascii="Times New Roman" w:hAnsi="Times New Roman" w:eastAsia="仿宋_GB2312" w:cs="Times New Roman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D2015"/>
    <w:rsid w:val="00053255"/>
    <w:rsid w:val="0014374D"/>
    <w:rsid w:val="002C7F91"/>
    <w:rsid w:val="004D2015"/>
    <w:rsid w:val="00501219"/>
    <w:rsid w:val="00581613"/>
    <w:rsid w:val="008473D8"/>
    <w:rsid w:val="00881777"/>
    <w:rsid w:val="008F24D6"/>
    <w:rsid w:val="00906D53"/>
    <w:rsid w:val="009523F9"/>
    <w:rsid w:val="00D15C3C"/>
    <w:rsid w:val="00DA4D3F"/>
    <w:rsid w:val="01C703D6"/>
    <w:rsid w:val="073F50C1"/>
    <w:rsid w:val="0C5E3B48"/>
    <w:rsid w:val="2ED35577"/>
    <w:rsid w:val="31215A01"/>
    <w:rsid w:val="3E4E13DF"/>
    <w:rsid w:val="3F1B52D5"/>
    <w:rsid w:val="4E684F1F"/>
    <w:rsid w:val="51375FB2"/>
    <w:rsid w:val="65A24E63"/>
    <w:rsid w:val="6A3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uiPriority w:val="99"/>
    <w:rPr>
      <w:sz w:val="18"/>
      <w:szCs w:val="18"/>
    </w:rPr>
  </w:style>
  <w:style w:type="character" w:customStyle="1" w:styleId="10">
    <w:name w:val="font11"/>
    <w:basedOn w:val="7"/>
    <w:qFormat/>
    <w:uiPriority w:val="0"/>
    <w:rPr>
      <w:rFonts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317</Characters>
  <Lines>2</Lines>
  <Paragraphs>1</Paragraphs>
  <TotalTime>6</TotalTime>
  <ScaleCrop>false</ScaleCrop>
  <LinksUpToDate>false</LinksUpToDate>
  <CharactersWithSpaces>371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2019-09-06T08:44:00Z</dcterms:created>
  <dc:creator>DELL</dc:creator>
  <cp:lastModifiedBy>Administrator</cp:lastModifiedBy>
  <dcterms:modified xsi:type="dcterms:W3CDTF">2020-12-14T00:55:45Z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