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p>
      <w:pPr>
        <w:jc w:val="center"/>
      </w:pPr>
      <w:bookmarkStart w:id="0" w:name="_GoBack"/>
      <w:r>
        <w:rPr>
          <w:rFonts w:hint="default"/>
          <w:lang w:val="en-US" w:eastAsia="zh-CN"/>
        </w:rPr>
        <w:t>中共宜宾市委政法委员会2024年公开招聘工作人员考试总成绩及进入体检人员名单</w:t>
      </w:r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W w:w="969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754"/>
        <w:gridCol w:w="1444"/>
        <w:gridCol w:w="1238"/>
        <w:gridCol w:w="928"/>
        <w:gridCol w:w="1238"/>
        <w:gridCol w:w="825"/>
        <w:gridCol w:w="1238"/>
        <w:gridCol w:w="5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专业能力测试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准考证号码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专业能力测试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折合成绩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面试得分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面试折合成绩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体检入围情况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综合文员（一）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2024010006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43.17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80.2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40.1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83.27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入围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综合文员（一）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2024010015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41.84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82.84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入围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综合文员（一）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2024010030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40.00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78.8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39.4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79.4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综合文员（一）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2024010069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40.84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76.8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38.4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79.24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综合文员（一）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2024010025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40.00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77.4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38.7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78.7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综合文员（一）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2024010008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39.50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70.6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35.3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74.8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综合文员（一）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2024010029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39.50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综合文员（二）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2024020020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41.67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39.9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81.57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入围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综合文员（二）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2024020028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38.50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81.4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40.7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79.2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综合文员（二）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2024020011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39.84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宣传文员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2024030016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41.84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77.8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38.9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80.74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入围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宣传文员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2024030023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38.34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76.4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38.2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76.54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宣传文员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2024030031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37.00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73.4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36.7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73.7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宣传文员</w:t>
            </w:r>
          </w:p>
        </w:tc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2024030024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37.00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C6627B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C6627B4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2024-09-30T00:57:00Z</dcterms:created>
  <dc:creator>Administrator</dc:creator>
  <cp:lastModifiedBy>Administrator</cp:lastModifiedBy>
  <dcterms:modified xsi:type="dcterms:W3CDTF">2024-09-30T03:01:51Z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9DCE773B60AC442D98EBDC2AB63ECE44_11</vt:lpwstr>
  </property>
</Properties>
</file>