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9" w:rsidRPr="0077206C" w:rsidRDefault="00DB0B99" w:rsidP="0077206C">
      <w:pPr>
        <w:spacing w:line="58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77206C">
        <w:rPr>
          <w:rFonts w:ascii="黑体" w:eastAsia="黑体" w:hAnsi="黑体" w:cs="黑体" w:hint="eastAsia"/>
          <w:bCs/>
          <w:color w:val="000000"/>
          <w:sz w:val="32"/>
          <w:szCs w:val="32"/>
        </w:rPr>
        <w:t>附件3</w:t>
      </w:r>
    </w:p>
    <w:p w:rsidR="00DB0B99" w:rsidRPr="0077206C" w:rsidRDefault="00DB0B99" w:rsidP="00DB0B99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 w:rsidRPr="0077206C">
        <w:rPr>
          <w:rFonts w:ascii="方正小标宋简体" w:eastAsia="方正小标宋简体" w:hAnsi="宋体" w:hint="eastAsia"/>
          <w:color w:val="000000"/>
          <w:sz w:val="44"/>
          <w:szCs w:val="44"/>
        </w:rPr>
        <w:t>体检注意事项</w:t>
      </w:r>
    </w:p>
    <w:p w:rsidR="00DB0B99" w:rsidRDefault="00DB0B99" w:rsidP="00DB0B9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特别提醒：请考生仔细阅读以下事项并严格执行，若未按照此要求而产生了相关后果，由考生自行负责。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体检当日请务必携带本人身份证。严禁弄虚作假、冒名顶替;如隐瞒病史影响体检结果者，后果自负。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基本信息及病史采集由受检者本人填写(用黑色签字笔或钢笔)，要求字迹清楚，无涂改，病史部分要如实、逐项填齐，不能遗漏。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体检前三天请注意休息，勿熬夜，不要吸烟饮酒，避免剧烈运动。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体检当天需进行采血、彩超等检查，请在受检前禁食8-12小时，体检</w:t>
      </w:r>
      <w:proofErr w:type="gramStart"/>
      <w:r>
        <w:rPr>
          <w:rFonts w:ascii="宋体" w:hAnsi="宋体" w:hint="eastAsia"/>
          <w:color w:val="000000"/>
          <w:sz w:val="24"/>
        </w:rPr>
        <w:t>晨勿嚼口香糖</w:t>
      </w:r>
      <w:proofErr w:type="gramEnd"/>
      <w:r>
        <w:rPr>
          <w:rFonts w:ascii="宋体" w:hAnsi="宋体" w:hint="eastAsia"/>
          <w:color w:val="000000"/>
          <w:sz w:val="24"/>
        </w:rPr>
        <w:t>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体检当天</w:t>
      </w:r>
      <w:proofErr w:type="gramStart"/>
      <w:r>
        <w:rPr>
          <w:rFonts w:ascii="宋体" w:hAnsi="宋体" w:hint="eastAsia"/>
          <w:color w:val="000000"/>
          <w:sz w:val="24"/>
        </w:rPr>
        <w:t>请着</w:t>
      </w:r>
      <w:proofErr w:type="gramEnd"/>
      <w:r>
        <w:rPr>
          <w:rFonts w:ascii="宋体" w:hAnsi="宋体" w:hint="eastAsia"/>
          <w:color w:val="000000"/>
          <w:sz w:val="24"/>
        </w:rPr>
        <w:t>轻便服装，不化妆，不穿连衣裙、连裤袜、高跟鞋。不穿有金属饰物衣裤，同时为了避免您的财物</w:t>
      </w:r>
      <w:proofErr w:type="gramStart"/>
      <w:r>
        <w:rPr>
          <w:rFonts w:ascii="宋体" w:hAnsi="宋体" w:hint="eastAsia"/>
          <w:color w:val="000000"/>
          <w:sz w:val="24"/>
        </w:rPr>
        <w:t>丢失请</w:t>
      </w:r>
      <w:proofErr w:type="gramEnd"/>
      <w:r>
        <w:rPr>
          <w:rFonts w:ascii="宋体" w:hAnsi="宋体" w:hint="eastAsia"/>
          <w:color w:val="000000"/>
          <w:sz w:val="24"/>
        </w:rPr>
        <w:t>不要携带贵重物品参检。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体检当天请勿戴隐形眼镜，请</w:t>
      </w:r>
      <w:proofErr w:type="gramStart"/>
      <w:r>
        <w:rPr>
          <w:rFonts w:ascii="宋体" w:hAnsi="宋体" w:hint="eastAsia"/>
          <w:color w:val="000000"/>
          <w:sz w:val="24"/>
        </w:rPr>
        <w:t>自配合</w:t>
      </w:r>
      <w:proofErr w:type="gramEnd"/>
      <w:r>
        <w:rPr>
          <w:rFonts w:ascii="宋体" w:hAnsi="宋体" w:hint="eastAsia"/>
          <w:color w:val="000000"/>
          <w:sz w:val="24"/>
        </w:rPr>
        <w:t>适的框架眼镜。我们将根据您报考的职位检查裸眼视力或者矫正视力。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心电图和测量血压时应避免精神紧张，保持心情稳定。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考生可在二小时内完成三次血压检测，每次间隔十五分钟以上，以对考生最有利的检测结果为准。</w:t>
      </w:r>
    </w:p>
    <w:p w:rsidR="00DB0B99" w:rsidRDefault="00DB0B99" w:rsidP="00DB0B99">
      <w:pPr>
        <w:spacing w:line="360" w:lineRule="auto"/>
        <w:ind w:left="240" w:hangingChars="100" w:hanging="240"/>
        <w:rPr>
          <w:rFonts w:ascii="宋体" w:hAnsi="宋体"/>
          <w:color w:val="FF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女性受检者月经期间请勿做妇科及尿液检查，待经期完毕后再补检</w:t>
      </w:r>
      <w:r>
        <w:rPr>
          <w:rFonts w:ascii="宋体" w:hAnsi="宋体" w:hint="eastAsia"/>
          <w:sz w:val="24"/>
        </w:rPr>
        <w:t>;怀孕或疑似受孕者，需提前告知医护人员，勿做X光检查、妇科等相关检查，</w:t>
      </w:r>
      <w:r>
        <w:rPr>
          <w:rFonts w:ascii="宋体" w:hAnsi="宋体"/>
          <w:sz w:val="24"/>
        </w:rPr>
        <w:t>待孕期结束后再完成未体检项目</w:t>
      </w:r>
      <w:r>
        <w:rPr>
          <w:rFonts w:ascii="宋体" w:hAnsi="宋体" w:hint="eastAsia"/>
          <w:sz w:val="24"/>
        </w:rPr>
        <w:t>，医院根据检查结果</w:t>
      </w:r>
      <w:proofErr w:type="gramStart"/>
      <w:r>
        <w:rPr>
          <w:rFonts w:ascii="宋体" w:hAnsi="宋体"/>
          <w:sz w:val="24"/>
        </w:rPr>
        <w:t>作出</w:t>
      </w:r>
      <w:proofErr w:type="gramEnd"/>
      <w:r>
        <w:rPr>
          <w:rFonts w:ascii="宋体" w:hAnsi="宋体"/>
          <w:sz w:val="24"/>
        </w:rPr>
        <w:t>体检结论。</w:t>
      </w:r>
    </w:p>
    <w:p w:rsidR="00DB0B99" w:rsidRDefault="00DB0B99" w:rsidP="00DB0B99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宋体" w:hAnsi="宋体"/>
          <w:color w:val="000000"/>
          <w:sz w:val="24"/>
        </w:rPr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请配合医生认真检查所有项目，勿漏检。若自动放弃某一检查项目，将会影响对您的录用。</w:t>
      </w:r>
    </w:p>
    <w:p w:rsidR="00241A0C" w:rsidRPr="00DB0B99" w:rsidRDefault="00DB0B99" w:rsidP="00DB0B99">
      <w:pPr>
        <w:widowControl/>
        <w:shd w:val="clear" w:color="auto" w:fill="FFFFFF"/>
        <w:spacing w:after="375" w:line="360" w:lineRule="auto"/>
        <w:jc w:val="left"/>
      </w:pPr>
      <w:r>
        <w:rPr>
          <w:rFonts w:ascii="Segoe UI Symbol" w:hAnsi="Segoe UI Symbol" w:cs="Segoe UI Symbol"/>
          <w:color w:val="000000"/>
          <w:sz w:val="24"/>
        </w:rPr>
        <w:t>♥</w:t>
      </w:r>
      <w:r>
        <w:rPr>
          <w:rFonts w:ascii="宋体" w:hAnsi="宋体" w:hint="eastAsia"/>
          <w:color w:val="000000"/>
          <w:sz w:val="24"/>
        </w:rPr>
        <w:t xml:space="preserve"> 如对体检结果有疑义，请按有关规定办理。</w:t>
      </w:r>
    </w:p>
    <w:sectPr w:rsidR="00241A0C" w:rsidRPr="00DB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99"/>
    <w:rsid w:val="00241A0C"/>
    <w:rsid w:val="00512C9A"/>
    <w:rsid w:val="0077206C"/>
    <w:rsid w:val="00D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9BB6-D4A7-47BD-97E4-AD0FD16F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3</cp:revision>
  <dcterms:created xsi:type="dcterms:W3CDTF">2019-06-18T07:02:00Z</dcterms:created>
  <dcterms:modified xsi:type="dcterms:W3CDTF">2020-08-31T09:24:00Z</dcterms:modified>
</cp:coreProperties>
</file>