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/>
        </w:rPr>
        <w:t>附件</w:t>
      </w:r>
    </w:p>
    <w:p>
      <w:pPr>
        <w:rPr>
          <w:rFonts w:hint="default"/>
        </w:rPr>
      </w:pPr>
      <w:r>
        <w:t>天全县</w:t>
      </w:r>
      <w:r>
        <w:rPr>
          <w:rFonts w:hint="default"/>
        </w:rPr>
        <w:t>2023年下半年“雅州英才”工程赴外招才引智引进高层次人才和急需专业人员拟聘用人员名单（六）</w:t>
      </w:r>
    </w:p>
    <w:tbl>
      <w:tblPr>
        <w:tblStyle w:val="2"/>
        <w:tblpPr w:vertAnchor="text" w:tblpXSpec="left"/>
        <w:tblW w:w="145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6"/>
        <w:gridCol w:w="1217"/>
        <w:gridCol w:w="4394"/>
        <w:gridCol w:w="1482"/>
        <w:gridCol w:w="1588"/>
        <w:gridCol w:w="1694"/>
        <w:gridCol w:w="25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bookmarkStart w:id="0" w:name="_GoBack"/>
            <w:r>
              <w:rPr>
                <w:rFonts w:hint="default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</w:rPr>
              <w:t>性别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报考单位</w:t>
            </w:r>
          </w:p>
        </w:tc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</w:rPr>
              <w:t>面试</w:t>
            </w:r>
          </w:p>
          <w:p>
            <w:r>
              <w:rPr>
                <w:rFonts w:hint="default"/>
              </w:rPr>
              <w:t>成绩</w:t>
            </w:r>
          </w:p>
        </w:tc>
        <w:tc>
          <w:tcPr>
            <w:tcW w:w="1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</w:rPr>
              <w:t>体检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</w:rPr>
              <w:t>政审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default"/>
              </w:rPr>
              <w:t>是否拟聘用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曾宏博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天全县政策信息研究中心</w:t>
            </w:r>
          </w:p>
        </w:tc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86</w:t>
            </w:r>
          </w:p>
        </w:tc>
        <w:tc>
          <w:tcPr>
            <w:tcW w:w="1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拟聘用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杨伟杰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天全县党员教育中心</w:t>
            </w:r>
          </w:p>
        </w:tc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85.2</w:t>
            </w:r>
          </w:p>
        </w:tc>
        <w:tc>
          <w:tcPr>
            <w:tcW w:w="1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拟聘用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高梦悦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4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天全县疾病预防控制中心</w:t>
            </w:r>
          </w:p>
        </w:tc>
        <w:tc>
          <w:tcPr>
            <w:tcW w:w="1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86.3</w:t>
            </w:r>
          </w:p>
        </w:tc>
        <w:tc>
          <w:tcPr>
            <w:tcW w:w="1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合格</w:t>
            </w:r>
          </w:p>
        </w:tc>
        <w:tc>
          <w:tcPr>
            <w:tcW w:w="25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拟聘用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6985F7B"/>
    <w:rsid w:val="36985F7B"/>
    <w:rsid w:val="5159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2024-07-03T02:04:00Z</dcterms:created>
  <dc:creator>WPS_1717396436</dc:creator>
  <cp:lastModifiedBy>WPS_1717396436</cp:lastModifiedBy>
  <dcterms:modified xsi:type="dcterms:W3CDTF">2024-07-03T02:05:27Z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D6A0643942C0413C80197537C0C0ADE0_11</vt:lpwstr>
  </property>
</Properties>
</file>