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A" w:rsidRDefault="00503884">
      <w:pPr>
        <w:pStyle w:val="a3"/>
        <w:widowControl/>
        <w:spacing w:before="120" w:beforeAutospacing="0" w:after="120" w:afterAutospacing="0" w:line="300" w:lineRule="atLeast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 xml:space="preserve">　附件2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jc w:val="center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666666"/>
          <w:sz w:val="16"/>
          <w:szCs w:val="16"/>
        </w:rPr>
        <w:t xml:space="preserve">　　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西昌学院2024年劳务招聘图书馆工作人员考核办法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一、资格审核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学校对应聘人员的学历等资格材料进行网上初审后,在西昌学院官网(www.xcc.edu.cn)公布参加现场资格审查的具体时间、地点及人员名单（公布时间待定），不再另行通知，请报考者注意查看西昌学院官网上的通知。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参加现场资格审查的应聘人员须提供的资格审核材料包括：身份证原件、身份证复印件2份，西昌学院2024年劳务招聘图书馆工作人员报考信息表2份（附件2），学历证明原件、学历证明复印件2份。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资格审核工作贯穿招聘全过程，在招聘的任何环节发现应聘人员不符合资格条件或弄虚作假的，均取消报考（聘用）资格。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二、岗位适配性考核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通过资格审核的应聘人员参加岗位适配性考核。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 xml:space="preserve">考核方式为笔试。考核内容包括但不限于政治理论、时事政治、图书情报知识、管理基础知识、法律基本知识、道德修养知识、公文基础知识。　　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应聘人员岗位适配性考核成绩低于60分的，不得进入下一考核程序。按照招聘岗位人数1:2的比例确定进入综合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lastRenderedPageBreak/>
        <w:t>面试人员，参加测试人员不足1:2的，按照实际参加测试人员数确定进入综合面试人员。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时间及地点：见考核通知书（现场资格审查时发放）。</w:t>
      </w:r>
    </w:p>
    <w:p w:rsidR="000641BA" w:rsidRDefault="00503884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三、心理素质测试</w:t>
      </w:r>
    </w:p>
    <w:p w:rsidR="000641BA" w:rsidRDefault="00503884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时间、地点：见考核通知书。应聘人员参加学校组织的心理素质测试，测试结果纳入后续考核环节综合考量。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四、综合面试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面试主要测试应聘人员的素质能力与招聘岗位的匹配度。具体时间由招聘部门安排。应聘人员综合面试成绩低于60分的，不得进入体检环节。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时间及地点：见考核通知书。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五、考核成绩的确定</w:t>
      </w:r>
    </w:p>
    <w:p w:rsidR="000641BA" w:rsidRDefault="00503884">
      <w:pPr>
        <w:pStyle w:val="a3"/>
        <w:widowControl/>
        <w:spacing w:before="120" w:beforeAutospacing="0" w:after="120" w:afterAutospacing="0" w:line="300" w:lineRule="atLeas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岗位适配性考核成绩满分100分，综合面试成绩满分100分。应聘人员考核成绩=岗位适配性考核成绩×50%+综合面试成绩×50%。考核成绩按“四舍五入”保留小数点后两位。根据考核成绩从高到低，按招聘岗位人数等额确定体检人员。考核成绩相同者，按综合面试成绩从高到低确定体检人员。在西昌学院官网公布体检人员名单。</w:t>
      </w:r>
    </w:p>
    <w:p w:rsidR="000641BA" w:rsidRDefault="00503884">
      <w:pPr>
        <w:pStyle w:val="a3"/>
        <w:widowControl/>
        <w:spacing w:before="120" w:beforeAutospacing="0" w:after="120" w:afterAutospacing="0"/>
        <w:ind w:left="5448" w:firstLineChars="1992" w:firstLine="6374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 xml:space="preserve">　　西昌学院</w:t>
      </w:r>
    </w:p>
    <w:p w:rsidR="000641BA" w:rsidRDefault="00503884">
      <w:pPr>
        <w:pStyle w:val="a3"/>
        <w:widowControl/>
        <w:spacing w:before="120" w:beforeAutospacing="0" w:after="120" w:afterAutospacing="0"/>
        <w:ind w:firstLineChars="1400" w:firstLine="4480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二〇二四年三月十三日</w:t>
      </w:r>
    </w:p>
    <w:sectPr w:rsidR="000641BA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7E" w:rsidRDefault="00D9607E" w:rsidP="00942EAB">
      <w:r>
        <w:separator/>
      </w:r>
    </w:p>
  </w:endnote>
  <w:endnote w:type="continuationSeparator" w:id="0">
    <w:p w:rsidR="00D9607E" w:rsidRDefault="00D9607E" w:rsidP="009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7E" w:rsidRDefault="00D9607E" w:rsidP="00942EAB">
      <w:r>
        <w:separator/>
      </w:r>
    </w:p>
  </w:footnote>
  <w:footnote w:type="continuationSeparator" w:id="0">
    <w:p w:rsidR="00D9607E" w:rsidRDefault="00D9607E" w:rsidP="0094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5ZTcxOTViNTViMzExMmJlOTc3ZjdiZjAzNzYyMjYifQ=="/>
    <w:docVar w:name="KSO_WPS_MARK_KEY" w:val="316c713d-9928-4ed7-865a-a95d6a19ad2b"/>
  </w:docVars>
  <w:rsids>
    <w:rsidRoot w:val="2A56022E"/>
    <w:rsid w:val="000641BA"/>
    <w:rsid w:val="00080ED2"/>
    <w:rsid w:val="00470893"/>
    <w:rsid w:val="004D41C6"/>
    <w:rsid w:val="00503884"/>
    <w:rsid w:val="00692FA7"/>
    <w:rsid w:val="00942EAB"/>
    <w:rsid w:val="00D9607E"/>
    <w:rsid w:val="00E72DFA"/>
    <w:rsid w:val="00E84814"/>
    <w:rsid w:val="014C6B51"/>
    <w:rsid w:val="018A58CB"/>
    <w:rsid w:val="01EE5E5A"/>
    <w:rsid w:val="024535A0"/>
    <w:rsid w:val="02F32FFC"/>
    <w:rsid w:val="034C72DC"/>
    <w:rsid w:val="04730898"/>
    <w:rsid w:val="05092FAB"/>
    <w:rsid w:val="05D9297D"/>
    <w:rsid w:val="062D7D9F"/>
    <w:rsid w:val="066947C7"/>
    <w:rsid w:val="0A2A19F9"/>
    <w:rsid w:val="0A9357F1"/>
    <w:rsid w:val="0AF344E1"/>
    <w:rsid w:val="0B837613"/>
    <w:rsid w:val="0BEB340A"/>
    <w:rsid w:val="0DD34156"/>
    <w:rsid w:val="0DDE3227"/>
    <w:rsid w:val="0E0A401C"/>
    <w:rsid w:val="0F403A6D"/>
    <w:rsid w:val="0FEB5787"/>
    <w:rsid w:val="0FFC3E38"/>
    <w:rsid w:val="107F4121"/>
    <w:rsid w:val="130C25E4"/>
    <w:rsid w:val="13712447"/>
    <w:rsid w:val="152A6D51"/>
    <w:rsid w:val="17D42FA4"/>
    <w:rsid w:val="18512847"/>
    <w:rsid w:val="186C7681"/>
    <w:rsid w:val="18C13529"/>
    <w:rsid w:val="1A7F369B"/>
    <w:rsid w:val="1CCC4B92"/>
    <w:rsid w:val="1D300C7D"/>
    <w:rsid w:val="1E081BFA"/>
    <w:rsid w:val="1E2C3B3A"/>
    <w:rsid w:val="1E65704C"/>
    <w:rsid w:val="1F686DF4"/>
    <w:rsid w:val="206F41B2"/>
    <w:rsid w:val="21222FD3"/>
    <w:rsid w:val="219C2D85"/>
    <w:rsid w:val="223E208E"/>
    <w:rsid w:val="22AF0896"/>
    <w:rsid w:val="22C24A6D"/>
    <w:rsid w:val="22FE5379"/>
    <w:rsid w:val="236478D2"/>
    <w:rsid w:val="23843AD1"/>
    <w:rsid w:val="24132034"/>
    <w:rsid w:val="244B45EE"/>
    <w:rsid w:val="25C428AA"/>
    <w:rsid w:val="27B70919"/>
    <w:rsid w:val="291E0523"/>
    <w:rsid w:val="29240721"/>
    <w:rsid w:val="29310257"/>
    <w:rsid w:val="296323DA"/>
    <w:rsid w:val="2996455E"/>
    <w:rsid w:val="2A56022E"/>
    <w:rsid w:val="2C2916B9"/>
    <w:rsid w:val="2C4E1120"/>
    <w:rsid w:val="2CB25FC0"/>
    <w:rsid w:val="2D031F0A"/>
    <w:rsid w:val="2D2A56E9"/>
    <w:rsid w:val="2D7746A6"/>
    <w:rsid w:val="2DCC054E"/>
    <w:rsid w:val="2E50117F"/>
    <w:rsid w:val="2F5B427F"/>
    <w:rsid w:val="2F875074"/>
    <w:rsid w:val="319A2D99"/>
    <w:rsid w:val="327D450D"/>
    <w:rsid w:val="335C4122"/>
    <w:rsid w:val="337E680D"/>
    <w:rsid w:val="346534AA"/>
    <w:rsid w:val="3566572C"/>
    <w:rsid w:val="35F66AB0"/>
    <w:rsid w:val="36241320"/>
    <w:rsid w:val="37227431"/>
    <w:rsid w:val="376B6DB4"/>
    <w:rsid w:val="39BA7DF4"/>
    <w:rsid w:val="39DC5FBD"/>
    <w:rsid w:val="39F5707E"/>
    <w:rsid w:val="3B36794F"/>
    <w:rsid w:val="3CF25AF7"/>
    <w:rsid w:val="3D430101"/>
    <w:rsid w:val="3DA05553"/>
    <w:rsid w:val="3EEF0540"/>
    <w:rsid w:val="405A5E8D"/>
    <w:rsid w:val="40A315E2"/>
    <w:rsid w:val="40EA7211"/>
    <w:rsid w:val="4142704D"/>
    <w:rsid w:val="41B25855"/>
    <w:rsid w:val="42611755"/>
    <w:rsid w:val="44A92F3F"/>
    <w:rsid w:val="45B147A1"/>
    <w:rsid w:val="462C3E28"/>
    <w:rsid w:val="46C2653A"/>
    <w:rsid w:val="47D14C87"/>
    <w:rsid w:val="483671E0"/>
    <w:rsid w:val="4981092F"/>
    <w:rsid w:val="4A253068"/>
    <w:rsid w:val="4A431740"/>
    <w:rsid w:val="4A4A0D21"/>
    <w:rsid w:val="4A662241"/>
    <w:rsid w:val="4A8F4985"/>
    <w:rsid w:val="4C567E51"/>
    <w:rsid w:val="4DD3727F"/>
    <w:rsid w:val="4FAE1D52"/>
    <w:rsid w:val="50722D7F"/>
    <w:rsid w:val="5167040A"/>
    <w:rsid w:val="516C5A20"/>
    <w:rsid w:val="52D27B05"/>
    <w:rsid w:val="55047B3F"/>
    <w:rsid w:val="56097CE2"/>
    <w:rsid w:val="56CF0F2B"/>
    <w:rsid w:val="58606B81"/>
    <w:rsid w:val="597278C0"/>
    <w:rsid w:val="59A541C5"/>
    <w:rsid w:val="59DE0C21"/>
    <w:rsid w:val="5A0A5DD6"/>
    <w:rsid w:val="5B182775"/>
    <w:rsid w:val="5C426787"/>
    <w:rsid w:val="5C515F3F"/>
    <w:rsid w:val="5E1611EE"/>
    <w:rsid w:val="5EB50A07"/>
    <w:rsid w:val="5F7563E8"/>
    <w:rsid w:val="5FC53D5C"/>
    <w:rsid w:val="5FE62E42"/>
    <w:rsid w:val="612E4AA0"/>
    <w:rsid w:val="61BC3E5A"/>
    <w:rsid w:val="61CE3B8D"/>
    <w:rsid w:val="62650996"/>
    <w:rsid w:val="62AA0157"/>
    <w:rsid w:val="63BA086D"/>
    <w:rsid w:val="63ED0C43"/>
    <w:rsid w:val="640970FF"/>
    <w:rsid w:val="673B3A73"/>
    <w:rsid w:val="67A91CB5"/>
    <w:rsid w:val="67BF46A4"/>
    <w:rsid w:val="688F4C62"/>
    <w:rsid w:val="697B284D"/>
    <w:rsid w:val="6A4B0471"/>
    <w:rsid w:val="6E707A7D"/>
    <w:rsid w:val="6E9F0D8B"/>
    <w:rsid w:val="6F543924"/>
    <w:rsid w:val="702552C0"/>
    <w:rsid w:val="713F6856"/>
    <w:rsid w:val="729F75AC"/>
    <w:rsid w:val="72AF5315"/>
    <w:rsid w:val="731C29AB"/>
    <w:rsid w:val="73337CF4"/>
    <w:rsid w:val="74AA2293"/>
    <w:rsid w:val="74BF5CE3"/>
    <w:rsid w:val="74DA2B1D"/>
    <w:rsid w:val="75736ACE"/>
    <w:rsid w:val="75A629FF"/>
    <w:rsid w:val="764364A0"/>
    <w:rsid w:val="76783389"/>
    <w:rsid w:val="769413F2"/>
    <w:rsid w:val="76D417EE"/>
    <w:rsid w:val="773E1582"/>
    <w:rsid w:val="77894387"/>
    <w:rsid w:val="78D12489"/>
    <w:rsid w:val="78EA52F9"/>
    <w:rsid w:val="79984D55"/>
    <w:rsid w:val="79986B03"/>
    <w:rsid w:val="7A214D4A"/>
    <w:rsid w:val="7AA8721A"/>
    <w:rsid w:val="7F211349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7D3501-C796-4989-8F22-5E4519AD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4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EAB"/>
    <w:rPr>
      <w:rFonts w:ascii="Calibri" w:eastAsia="宋体" w:hAnsi="Calibri" w:cs="Arial"/>
      <w:kern w:val="2"/>
      <w:sz w:val="18"/>
      <w:szCs w:val="18"/>
    </w:rPr>
  </w:style>
  <w:style w:type="paragraph" w:styleId="a6">
    <w:name w:val="footer"/>
    <w:basedOn w:val="a"/>
    <w:link w:val="a7"/>
    <w:rsid w:val="0094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EAB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图书馆公号</dc:creator>
  <cp:lastModifiedBy>1</cp:lastModifiedBy>
  <cp:revision>4</cp:revision>
  <dcterms:created xsi:type="dcterms:W3CDTF">2024-01-26T06:19:00Z</dcterms:created>
  <dcterms:modified xsi:type="dcterms:W3CDTF">2024-03-13T11:08:00Z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A0F06D7FACFB405F997D39BD8278DA22</vt:lpwstr>
  </property>
</Properties>
</file>