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5D" w:rsidRPr="00A1595D" w:rsidRDefault="00A1595D" w:rsidP="00A1595D">
      <w:pPr>
        <w:spacing w:line="480" w:lineRule="exact"/>
        <w:jc w:val="center"/>
        <w:rPr>
          <w:rFonts w:ascii="方正小标宋简体" w:eastAsia="方正小标宋简体" w:hAnsi="Times New Roman" w:cs="Times New Roman"/>
          <w:spacing w:val="-10"/>
          <w:sz w:val="44"/>
          <w:szCs w:val="44"/>
        </w:rPr>
      </w:pPr>
      <w:r w:rsidRPr="00A1595D">
        <w:rPr>
          <w:rFonts w:ascii="方正小标宋简体" w:eastAsia="方正小标宋简体" w:hAnsi="Times New Roman" w:cs="Times New Roman" w:hint="eastAsia"/>
          <w:spacing w:val="-10"/>
          <w:sz w:val="44"/>
          <w:szCs w:val="44"/>
        </w:rPr>
        <w:t>填表说明</w:t>
      </w:r>
    </w:p>
    <w:p w:rsidR="00A1595D" w:rsidRPr="00A1595D" w:rsidRDefault="00A1595D" w:rsidP="00A1595D">
      <w:pPr>
        <w:spacing w:line="480" w:lineRule="exact"/>
        <w:rPr>
          <w:rFonts w:ascii="Times New Roman" w:eastAsia="方正仿宋简体" w:hAnsi="Times New Roman" w:cs="Times New Roman"/>
          <w:sz w:val="24"/>
          <w:szCs w:val="24"/>
        </w:rPr>
      </w:pPr>
    </w:p>
    <w:p w:rsidR="00A1595D" w:rsidRPr="00A1595D" w:rsidRDefault="00A1595D" w:rsidP="00A1595D">
      <w:pPr>
        <w:spacing w:line="41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1595D">
        <w:rPr>
          <w:rFonts w:ascii="Times New Roman" w:eastAsia="仿宋_GB2312" w:hAnsi="Times New Roman" w:cs="Times New Roman"/>
          <w:sz w:val="28"/>
          <w:szCs w:val="28"/>
        </w:rPr>
        <w:t>1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姓名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栏，填写户籍登记所用姓名。</w:t>
      </w:r>
    </w:p>
    <w:p w:rsidR="00A1595D" w:rsidRPr="00A1595D" w:rsidRDefault="00A1595D" w:rsidP="00A1595D">
      <w:pPr>
        <w:spacing w:line="41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1595D">
        <w:rPr>
          <w:rFonts w:ascii="Times New Roman" w:eastAsia="仿宋_GB2312" w:hAnsi="Times New Roman" w:cs="Times New Roman"/>
          <w:sz w:val="28"/>
          <w:szCs w:val="28"/>
        </w:rPr>
        <w:t>2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出生日期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栏，一律用公历和阿拉伯数字，年份用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4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位数字表示，月份用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2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位数字表示，如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“1972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04”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A1595D" w:rsidRPr="00A1595D" w:rsidRDefault="00A1595D" w:rsidP="00A1595D">
      <w:pPr>
        <w:spacing w:line="41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1595D">
        <w:rPr>
          <w:rFonts w:ascii="Times New Roman" w:eastAsia="仿宋_GB2312" w:hAnsi="Times New Roman" w:cs="Times New Roman"/>
          <w:sz w:val="28"/>
          <w:szCs w:val="28"/>
        </w:rPr>
        <w:t>3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政治面貌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栏，填写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中共党员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预备党员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共青团员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群众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民主党派（注明党派名称）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或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其他（注明具体情况）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A1595D" w:rsidRPr="00A1595D" w:rsidRDefault="00A1595D" w:rsidP="00A1595D">
      <w:pPr>
        <w:autoSpaceDE w:val="0"/>
        <w:autoSpaceDN w:val="0"/>
        <w:adjustRightInd w:val="0"/>
        <w:spacing w:line="41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A1595D">
        <w:rPr>
          <w:rFonts w:ascii="Times New Roman" w:eastAsia="仿宋_GB2312" w:hAnsi="Times New Roman" w:cs="Times New Roman"/>
          <w:sz w:val="28"/>
          <w:szCs w:val="28"/>
        </w:rPr>
        <w:t>4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民族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栏，填写民族的全称（如汉族、回族、朝鲜族、维吾尔族等），不能简写为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汉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回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维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等。</w:t>
      </w:r>
    </w:p>
    <w:p w:rsidR="00A1595D" w:rsidRPr="00A1595D" w:rsidRDefault="00A1595D" w:rsidP="00A1595D">
      <w:pPr>
        <w:spacing w:line="41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1595D">
        <w:rPr>
          <w:rFonts w:ascii="Times New Roman" w:eastAsia="仿宋_GB2312" w:hAnsi="Times New Roman" w:cs="Times New Roman"/>
          <w:sz w:val="28"/>
          <w:szCs w:val="28"/>
        </w:rPr>
        <w:t>5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宗教信仰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栏，填写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基督教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伊斯兰教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佛教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或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其他（注明具体情况）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，没有宗教信仰的填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无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A1595D" w:rsidRPr="00A1595D" w:rsidRDefault="00A1595D" w:rsidP="00A1595D">
      <w:pPr>
        <w:spacing w:line="41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1595D">
        <w:rPr>
          <w:rFonts w:ascii="Times New Roman" w:eastAsia="仿宋_GB2312" w:hAnsi="Times New Roman" w:cs="Times New Roman"/>
          <w:sz w:val="28"/>
          <w:szCs w:val="28"/>
        </w:rPr>
        <w:t>6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婚姻状况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栏，填写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未婚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已婚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离异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丧偶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等。</w:t>
      </w:r>
    </w:p>
    <w:p w:rsidR="00A1595D" w:rsidRPr="00A1595D" w:rsidRDefault="00A1595D" w:rsidP="00A1595D">
      <w:pPr>
        <w:spacing w:line="41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1595D">
        <w:rPr>
          <w:rFonts w:ascii="Times New Roman" w:eastAsia="仿宋_GB2312" w:hAnsi="Times New Roman" w:cs="Times New Roman"/>
          <w:sz w:val="28"/>
          <w:szCs w:val="28"/>
        </w:rPr>
        <w:t>7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籍贯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栏，填写本人的祖居地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，应与居民户口簿“籍贯”一致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。按现行政区划填写，应填写省、市或县的名称，如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辽宁大连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河北盐山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。直辖市直接填写城市名，如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上海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重庆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等。</w:t>
      </w:r>
    </w:p>
    <w:p w:rsidR="00A1595D" w:rsidRPr="00A1595D" w:rsidRDefault="00A1595D" w:rsidP="00A1595D">
      <w:pPr>
        <w:spacing w:line="41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1595D">
        <w:rPr>
          <w:rFonts w:ascii="Times New Roman" w:eastAsia="仿宋_GB2312" w:hAnsi="Times New Roman" w:cs="Times New Roman"/>
          <w:sz w:val="28"/>
          <w:szCs w:val="28"/>
        </w:rPr>
        <w:t>8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户籍所在地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栏，填写本人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居民户口簿“住址”栏的地址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A1595D" w:rsidRPr="00A1595D" w:rsidRDefault="00A1595D" w:rsidP="00A1595D">
      <w:pPr>
        <w:spacing w:line="41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1595D">
        <w:rPr>
          <w:rFonts w:ascii="Times New Roman" w:eastAsia="仿宋_GB2312" w:hAnsi="Times New Roman" w:cs="Times New Roman"/>
          <w:sz w:val="28"/>
          <w:szCs w:val="28"/>
        </w:rPr>
        <w:t>9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经常居住地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栏，填写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最后连续居住一年以上且作为生活中心的具体地址。</w:t>
      </w:r>
    </w:p>
    <w:p w:rsidR="00A1595D" w:rsidRPr="00A1595D" w:rsidRDefault="00A1595D" w:rsidP="00A1595D">
      <w:pPr>
        <w:spacing w:line="41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1595D">
        <w:rPr>
          <w:rFonts w:ascii="Times New Roman" w:eastAsia="仿宋_GB2312" w:hAnsi="Times New Roman" w:cs="Times New Roman"/>
          <w:sz w:val="28"/>
          <w:szCs w:val="28"/>
        </w:rPr>
        <w:t>10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参加社团组织情况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栏，填写本人加入的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社团组织名称及职务，社团组织指为一定目的由一定数量的社会成员（包括自然人、法人）所组成的社会团体组织，包括人民群众团体、社会公益团体、学术研究团体和其他团体组织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A1595D" w:rsidRPr="00A1595D" w:rsidRDefault="00A1595D" w:rsidP="00A1595D">
      <w:pPr>
        <w:spacing w:line="41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1595D">
        <w:rPr>
          <w:rFonts w:ascii="Times New Roman" w:eastAsia="仿宋_GB2312" w:hAnsi="Times New Roman" w:cs="Times New Roman"/>
          <w:sz w:val="28"/>
          <w:szCs w:val="28"/>
        </w:rPr>
        <w:t>11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文化程度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栏，填写通过全日制或在职教育取得的最高学历，如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博士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研究生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“硕士研究生”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大学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大专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“高中”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等。</w:t>
      </w:r>
    </w:p>
    <w:p w:rsidR="00A1595D" w:rsidRPr="00A1595D" w:rsidRDefault="00A1595D" w:rsidP="00A1595D">
      <w:pPr>
        <w:spacing w:line="410" w:lineRule="exact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12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、“毕业院校”栏，填写与文化程度相对应的毕业院校，且应为毕业时的院校名称。如原毕业院校现已更名，可加括号注明，不得直接填写现在的院校名称。</w:t>
      </w:r>
    </w:p>
    <w:p w:rsidR="00A1595D" w:rsidRPr="00A1595D" w:rsidRDefault="00A1595D" w:rsidP="00A1595D">
      <w:pPr>
        <w:spacing w:line="41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13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、“公民身份证号码”栏，填写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18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位公民身份证号码。</w:t>
      </w:r>
    </w:p>
    <w:p w:rsidR="00A1595D" w:rsidRPr="00A1595D" w:rsidRDefault="00A1595D" w:rsidP="00A1595D">
      <w:pPr>
        <w:spacing w:line="41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1595D">
        <w:rPr>
          <w:rFonts w:ascii="Times New Roman" w:eastAsia="仿宋_GB2312" w:hAnsi="Times New Roman" w:cs="Times New Roman"/>
          <w:sz w:val="28"/>
          <w:szCs w:val="28"/>
        </w:rPr>
        <w:t>1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主要经历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栏，应届毕业生从高中开始填写，社会在职人员从大学开始填写。</w:t>
      </w:r>
    </w:p>
    <w:p w:rsidR="00A1595D" w:rsidRPr="00A1595D" w:rsidRDefault="00A1595D" w:rsidP="00A1595D">
      <w:pPr>
        <w:spacing w:line="41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起止时间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栏，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填写到年月，如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“2005.09—2009.06”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。各段经历时间要前后衔接，待分配、待业等都要如实填写，上一段经历的结束时间即为下一段经历的开始时间，</w:t>
      </w:r>
      <w:proofErr w:type="gramStart"/>
      <w:r w:rsidRPr="00A1595D">
        <w:rPr>
          <w:rFonts w:ascii="Times New Roman" w:eastAsia="仿宋_GB2312" w:hAnsi="Times New Roman" w:cs="Times New Roman"/>
          <w:sz w:val="28"/>
          <w:szCs w:val="28"/>
        </w:rPr>
        <w:t>不</w:t>
      </w:r>
      <w:proofErr w:type="gramEnd"/>
      <w:r w:rsidRPr="00A1595D">
        <w:rPr>
          <w:rFonts w:ascii="Times New Roman" w:eastAsia="仿宋_GB2312" w:hAnsi="Times New Roman" w:cs="Times New Roman"/>
          <w:sz w:val="28"/>
          <w:szCs w:val="28"/>
        </w:rPr>
        <w:t>得空断。</w:t>
      </w:r>
    </w:p>
    <w:p w:rsidR="00A1595D" w:rsidRPr="00A1595D" w:rsidRDefault="00A1595D" w:rsidP="00A1595D">
      <w:pPr>
        <w:spacing w:line="41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1595D">
        <w:rPr>
          <w:rFonts w:ascii="Times New Roman" w:eastAsia="仿宋_GB2312" w:hAnsi="Times New Roman" w:cs="Times New Roman"/>
          <w:sz w:val="28"/>
          <w:szCs w:val="28"/>
        </w:rPr>
        <w:lastRenderedPageBreak/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所在学校或者单位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栏，填写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到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所在院校的院系及专业，或工作单位的具体部门。</w:t>
      </w:r>
    </w:p>
    <w:p w:rsidR="00A1595D" w:rsidRPr="00A1595D" w:rsidRDefault="00A1595D" w:rsidP="00A1595D">
      <w:pPr>
        <w:numPr>
          <w:ilvl w:val="0"/>
          <w:numId w:val="1"/>
        </w:numPr>
        <w:spacing w:line="41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出国（境）情况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栏，填写本人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连续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个月以上在国（境）外留学、工作、生活的情况，期间短期回国（境）的，仍视为连续在国（境）外留学、工作、生活。</w:t>
      </w:r>
    </w:p>
    <w:p w:rsidR="00A1595D" w:rsidRPr="00A1595D" w:rsidRDefault="00A1595D" w:rsidP="00A1595D">
      <w:pPr>
        <w:spacing w:line="41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 xml:space="preserve">    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“所到国家或者地区”栏，填报从出国（境）至回国（境）期间到过的所有国家和地区，含过境签的国家。</w:t>
      </w:r>
    </w:p>
    <w:p w:rsidR="00A1595D" w:rsidRPr="00A1595D" w:rsidRDefault="00A1595D" w:rsidP="00A1595D">
      <w:pPr>
        <w:spacing w:line="41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起止时间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栏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填写到年月，如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“2005.09—2006.03”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A1595D" w:rsidRPr="00A1595D" w:rsidRDefault="00A1595D" w:rsidP="00A1595D">
      <w:pPr>
        <w:spacing w:line="41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1595D">
        <w:rPr>
          <w:rFonts w:ascii="Times New Roman" w:eastAsia="仿宋_GB2312" w:hAnsi="Times New Roman" w:cs="Times New Roman"/>
          <w:sz w:val="28"/>
          <w:szCs w:val="28"/>
        </w:rPr>
        <w:t>事由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主要包括公务、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留学、探亲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、访友、学术交流、就医、旅游、继承、接受和处置财产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等。</w:t>
      </w:r>
    </w:p>
    <w:p w:rsidR="00A1595D" w:rsidRPr="00A1595D" w:rsidRDefault="00A1595D" w:rsidP="00A1595D">
      <w:pPr>
        <w:spacing w:line="41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1595D">
        <w:rPr>
          <w:rFonts w:ascii="Times New Roman" w:eastAsia="仿宋_GB2312" w:hAnsi="Times New Roman" w:cs="Times New Roman"/>
          <w:sz w:val="28"/>
          <w:szCs w:val="28"/>
        </w:rPr>
        <w:t>1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受处分或者违法犯罪情况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栏，填写个人受到党纪、政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务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处分，或者因违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法犯罪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受到公安机关或司法机关处理的情况，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主要包括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警告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“严重警告”“撤销党内职务”“留党察看”“开除党籍”“开除团籍”“开除学籍”“吊销律师、公证员执业证书”“辞退”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或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行政拘留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有期徒刑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等，其中，被采取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刑事拘留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等刑事强制措施的情况，也要列明。</w:t>
      </w:r>
    </w:p>
    <w:p w:rsidR="00A1595D" w:rsidRPr="00A1595D" w:rsidRDefault="00A1595D" w:rsidP="00A1595D">
      <w:pPr>
        <w:spacing w:line="41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1595D">
        <w:rPr>
          <w:rFonts w:ascii="Times New Roman" w:eastAsia="仿宋_GB2312" w:hAnsi="Times New Roman" w:cs="Times New Roman"/>
          <w:sz w:val="28"/>
          <w:szCs w:val="28"/>
        </w:rPr>
        <w:t>1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家庭成员情况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栏，家庭成员指本人的配偶、父母（监护人、直接抚养人）、子女、未婚兄弟姐妹。父母，是指有共同生活经历的生父母、养父母和有抚养关系的继父母；子女，是指有共同生活经历的婚生子女、非婚生子女、养子女和有抚养关系的继子女；兄弟姐妹，是指有共同生活经历的同父母的兄弟姐妹、同父异母或者同母异父的兄弟姐妹、养兄弟姐妹、有抚养关系的继兄弟姐妹。</w:t>
      </w:r>
    </w:p>
    <w:p w:rsidR="00A1595D" w:rsidRPr="00A1595D" w:rsidRDefault="00A1595D" w:rsidP="00A1595D">
      <w:pPr>
        <w:spacing w:line="41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“称谓”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栏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填写与亲属关系，如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父亲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母亲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哥哥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妻子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儿子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等。</w:t>
      </w:r>
    </w:p>
    <w:p w:rsidR="00A1595D" w:rsidRPr="00A1595D" w:rsidRDefault="00A1595D" w:rsidP="00A1595D">
      <w:pPr>
        <w:spacing w:line="41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国籍及国（境）外居留情况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栏，填写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移居国（境）外，取得外国国籍、永久居留资格、长期居留许可的情况，包括移居类别、移居国家（地区）、现居住城市、移居证件号码、移居时间等，原为外国公民或者香港、澳门、台湾居民的，也应据实填报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A1595D" w:rsidRPr="00A1595D" w:rsidRDefault="00A1595D" w:rsidP="00A1595D">
      <w:pPr>
        <w:adjustRightInd w:val="0"/>
        <w:snapToGrid w:val="0"/>
        <w:spacing w:line="410" w:lineRule="exact"/>
        <w:ind w:firstLine="645"/>
        <w:rPr>
          <w:rFonts w:ascii="Times New Roman" w:eastAsia="仿宋_GB2312" w:hAnsi="Times New Roman" w:cs="Times New Roman"/>
          <w:sz w:val="28"/>
          <w:szCs w:val="28"/>
        </w:rPr>
      </w:pP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工作单位及职务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栏，完整填写详细工作单位、职务及从业性质等信息，不得笼统填写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务农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个体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干部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等。如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“××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省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××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市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××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县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××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乡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××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村个体（主要经营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×××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）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”“××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省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××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市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××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县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××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乡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××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村务农（已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故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）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A1595D" w:rsidRPr="00A1595D" w:rsidRDefault="00A1595D" w:rsidP="00A1595D">
      <w:pPr>
        <w:spacing w:line="41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1595D">
        <w:rPr>
          <w:rFonts w:ascii="Times New Roman" w:eastAsia="仿宋_GB2312" w:hAnsi="Times New Roman" w:cs="Times New Roman"/>
          <w:sz w:val="28"/>
          <w:szCs w:val="28"/>
        </w:rPr>
        <w:t>1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主要社会关系情况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栏，主要社会关系指已婚兄弟姐妹、祖父母、外祖父母。在世及去世的主要社会关系均需要填写。</w:t>
      </w:r>
    </w:p>
    <w:p w:rsidR="00A1595D" w:rsidRPr="00A1595D" w:rsidRDefault="00A1595D" w:rsidP="00A1595D">
      <w:pPr>
        <w:spacing w:line="41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A1595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工作单位及职务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”</w:t>
      </w:r>
      <w:proofErr w:type="gramStart"/>
      <w:r w:rsidRPr="00A1595D">
        <w:rPr>
          <w:rFonts w:ascii="Times New Roman" w:eastAsia="仿宋_GB2312" w:hAnsi="Times New Roman" w:cs="Times New Roman"/>
          <w:sz w:val="28"/>
          <w:szCs w:val="28"/>
        </w:rPr>
        <w:t>栏要求</w:t>
      </w:r>
      <w:proofErr w:type="gramEnd"/>
      <w:r w:rsidRPr="00A1595D">
        <w:rPr>
          <w:rFonts w:ascii="Times New Roman" w:eastAsia="仿宋_GB2312" w:hAnsi="Times New Roman" w:cs="Times New Roman"/>
          <w:sz w:val="28"/>
          <w:szCs w:val="28"/>
        </w:rPr>
        <w:t>同上。</w:t>
      </w:r>
    </w:p>
    <w:p w:rsidR="00A1595D" w:rsidRPr="00A1595D" w:rsidRDefault="00A1595D" w:rsidP="00A1595D">
      <w:pPr>
        <w:spacing w:line="410" w:lineRule="exact"/>
        <w:ind w:firstLineChars="200" w:firstLine="560"/>
        <w:rPr>
          <w:rFonts w:ascii="Times New Roman" w:eastAsia="仿宋_GB2312" w:hAnsi="Times New Roman" w:cs="Times New Roman" w:hint="eastAsia"/>
          <w:color w:val="000000"/>
          <w:spacing w:val="14"/>
          <w:sz w:val="28"/>
          <w:szCs w:val="28"/>
        </w:rPr>
      </w:pPr>
      <w:r w:rsidRPr="00A1595D">
        <w:rPr>
          <w:rFonts w:ascii="Times New Roman" w:eastAsia="仿宋_GB2312" w:hAnsi="Times New Roman" w:cs="Times New Roman"/>
          <w:sz w:val="28"/>
          <w:szCs w:val="28"/>
        </w:rPr>
        <w:t>1</w:t>
      </w:r>
      <w:r w:rsidRPr="00A1595D"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Pr="00A1595D">
        <w:rPr>
          <w:rFonts w:ascii="Times New Roman" w:eastAsia="仿宋_GB2312" w:hAnsi="Times New Roman" w:cs="Times New Roman"/>
          <w:sz w:val="28"/>
          <w:szCs w:val="28"/>
        </w:rPr>
        <w:t>、没有的项目填写无。</w:t>
      </w:r>
    </w:p>
    <w:p w:rsidR="000529C6" w:rsidRDefault="000529C6">
      <w:bookmarkStart w:id="0" w:name="_GoBack"/>
      <w:bookmarkEnd w:id="0"/>
    </w:p>
    <w:sectPr w:rsidR="000529C6">
      <w:footerReference w:type="default" r:id="rId8"/>
      <w:pgSz w:w="11906" w:h="16838"/>
      <w:pgMar w:top="1588" w:right="1418" w:bottom="1418" w:left="1418" w:header="851" w:footer="992" w:gutter="0"/>
      <w:pgNumType w:start="1"/>
      <w:cols w:space="720"/>
      <w:docGrid w:linePitch="579" w:charSpace="41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7BD" w:rsidRDefault="003567BD" w:rsidP="00A1595D">
      <w:r>
        <w:separator/>
      </w:r>
    </w:p>
  </w:endnote>
  <w:endnote w:type="continuationSeparator" w:id="0">
    <w:p w:rsidR="003567BD" w:rsidRDefault="003567BD" w:rsidP="00A1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B07" w:rsidRDefault="003567BD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a5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 w:rsidR="00A1595D">
      <w:rPr>
        <w:rStyle w:val="a5"/>
        <w:noProof/>
        <w:sz w:val="21"/>
        <w:szCs w:val="21"/>
      </w:rPr>
      <w:t>1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7BD" w:rsidRDefault="003567BD" w:rsidP="00A1595D">
      <w:r>
        <w:separator/>
      </w:r>
    </w:p>
  </w:footnote>
  <w:footnote w:type="continuationSeparator" w:id="0">
    <w:p w:rsidR="003567BD" w:rsidRDefault="003567BD" w:rsidP="00A1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FF941"/>
    <w:multiLevelType w:val="singleLevel"/>
    <w:tmpl w:val="5F6FF941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72"/>
    <w:rsid w:val="000529C6"/>
    <w:rsid w:val="00201172"/>
    <w:rsid w:val="003567BD"/>
    <w:rsid w:val="00A1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5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59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5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595D"/>
    <w:rPr>
      <w:sz w:val="18"/>
      <w:szCs w:val="18"/>
    </w:rPr>
  </w:style>
  <w:style w:type="character" w:styleId="a5">
    <w:name w:val="page number"/>
    <w:rsid w:val="00A1595D"/>
    <w:rPr>
      <w:rFonts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5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59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5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595D"/>
    <w:rPr>
      <w:sz w:val="18"/>
      <w:szCs w:val="18"/>
    </w:rPr>
  </w:style>
  <w:style w:type="character" w:styleId="a5">
    <w:name w:val="page number"/>
    <w:rsid w:val="00A1595D"/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1493</Characters>
  <Application>Microsoft Office Word</Application>
  <DocSecurity>0</DocSecurity>
  <Lines>12</Lines>
  <Paragraphs>3</Paragraphs>
  <ScaleCrop>false</ScaleCrop>
  <Company>Microsoft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bzk</dc:creator>
  <cp:keywords/>
  <dc:description/>
  <cp:lastModifiedBy>bzk</cp:lastModifiedBy>
  <cp:revision>2</cp:revision>
  <dcterms:created xsi:type="dcterms:W3CDTF">2020-12-23T12:23:00Z</dcterms:created>
  <dcterms:modified xsi:type="dcterms:W3CDTF">2020-12-23T12:23:00Z</dcterms:modified>
</cp:coreProperties>
</file>