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</w:t>
      </w:r>
    </w:p>
    <w:p>
      <w:pPr>
        <w:pStyle w:val="3"/>
        <w:bidi w:val="0"/>
        <w:jc w:val="center"/>
        <w:rPr>
          <w:rFonts w:hint="default"/>
          <w:lang w:val="en-US" w:eastAsia="zh-CN"/>
        </w:rPr>
      </w:pPr>
      <w:r>
        <w:t>屏山县</w:t>
      </w:r>
      <w:r>
        <w:rPr>
          <w:rFonts w:hint="eastAsia"/>
        </w:rPr>
        <w:t>2024年公开招聘社区专职工作者岗位表</w:t>
      </w:r>
    </w:p>
    <w:tbl>
      <w:tblPr>
        <w:tblStyle w:val="4"/>
        <w:tblpPr w:leftFromText="180" w:rightFromText="180" w:vertAnchor="text" w:horzAnchor="page" w:tblpX="663" w:tblpY="981"/>
        <w:tblOverlap w:val="never"/>
        <w:tblW w:w="10636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91"/>
        <w:gridCol w:w="611"/>
        <w:gridCol w:w="1036"/>
        <w:gridCol w:w="980"/>
        <w:gridCol w:w="398"/>
        <w:gridCol w:w="823"/>
        <w:gridCol w:w="504"/>
        <w:gridCol w:w="504"/>
        <w:gridCol w:w="2755"/>
        <w:gridCol w:w="613"/>
        <w:gridCol w:w="212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bookmarkStart w:id="0" w:name="_GoBack"/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序号</w:t>
            </w:r>
          </w:p>
        </w:tc>
        <w:tc>
          <w:tcPr>
            <w:tcW w:w="2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招聘单位名称</w:t>
            </w:r>
          </w:p>
        </w:tc>
        <w:tc>
          <w:tcPr>
            <w:tcW w:w="4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招聘岗位名称</w:t>
            </w:r>
          </w:p>
        </w:tc>
        <w:tc>
          <w:tcPr>
            <w:tcW w:w="451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岗位编码</w:t>
            </w:r>
          </w:p>
        </w:tc>
        <w:tc>
          <w:tcPr>
            <w:tcW w:w="188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招聘人数</w:t>
            </w:r>
          </w:p>
        </w:tc>
        <w:tc>
          <w:tcPr>
            <w:tcW w:w="2160" w:type="pct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其他条件要求</w:t>
            </w:r>
          </w:p>
        </w:tc>
        <w:tc>
          <w:tcPr>
            <w:tcW w:w="289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笔试最低开考比例</w:t>
            </w:r>
          </w:p>
        </w:tc>
        <w:tc>
          <w:tcPr>
            <w:tcW w:w="99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约定事项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3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Tahoma" w:hAnsi="Tahoma" w:eastAsia="Tahoma" w:cs="Tahoma"/>
                <w:sz w:val="18"/>
                <w:szCs w:val="18"/>
              </w:rPr>
            </w:pPr>
          </w:p>
        </w:tc>
        <w:tc>
          <w:tcPr>
            <w:tcW w:w="2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4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451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188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3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年龄</w:t>
            </w:r>
          </w:p>
        </w:tc>
        <w:tc>
          <w:tcPr>
            <w:tcW w:w="2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学历或学位</w:t>
            </w:r>
          </w:p>
        </w:tc>
        <w:tc>
          <w:tcPr>
            <w:tcW w:w="2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专业条件要求</w:t>
            </w:r>
          </w:p>
        </w:tc>
        <w:tc>
          <w:tcPr>
            <w:tcW w:w="12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其他条件</w:t>
            </w:r>
          </w:p>
        </w:tc>
        <w:tc>
          <w:tcPr>
            <w:tcW w:w="289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  <w:tc>
          <w:tcPr>
            <w:tcW w:w="99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rPr>
                <w:rFonts w:hint="default" w:ascii="Tahoma" w:hAnsi="Tahoma" w:eastAsia="Tahoma" w:cs="Tahoma"/>
                <w:sz w:val="18"/>
                <w:szCs w:val="18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1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屏山县屏山镇人民政府</w:t>
            </w:r>
          </w:p>
        </w:tc>
        <w:tc>
          <w:tcPr>
            <w:tcW w:w="4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屏山镇社区专职工作者岗位（一）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20240101</w:t>
            </w:r>
          </w:p>
        </w:tc>
        <w:tc>
          <w:tcPr>
            <w:tcW w:w="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18-40周岁</w:t>
            </w:r>
          </w:p>
        </w:tc>
        <w:tc>
          <w:tcPr>
            <w:tcW w:w="2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大专及以上学历</w:t>
            </w:r>
          </w:p>
        </w:tc>
        <w:tc>
          <w:tcPr>
            <w:tcW w:w="2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12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1.中共党员（不含预备党员）；2.持有助理社会工作师及以上职业资格证书；3.在四川省内担任社区专职工作者3年以上。</w:t>
            </w:r>
          </w:p>
        </w:tc>
        <w:tc>
          <w:tcPr>
            <w:tcW w:w="2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1:3</w:t>
            </w:r>
          </w:p>
        </w:tc>
        <w:tc>
          <w:tcPr>
            <w:tcW w:w="9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三类社区1人：真溪社区；在本乡镇社区最低服务年限3年。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1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屏山县屏山镇人民政府</w:t>
            </w:r>
          </w:p>
        </w:tc>
        <w:tc>
          <w:tcPr>
            <w:tcW w:w="4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屏山镇社区专职工作者岗位（二）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20240102</w:t>
            </w:r>
          </w:p>
        </w:tc>
        <w:tc>
          <w:tcPr>
            <w:tcW w:w="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18-40周岁</w:t>
            </w:r>
          </w:p>
        </w:tc>
        <w:tc>
          <w:tcPr>
            <w:tcW w:w="2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大专及以上学历</w:t>
            </w:r>
          </w:p>
        </w:tc>
        <w:tc>
          <w:tcPr>
            <w:tcW w:w="2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12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1.中共党员（不含预备党员）；2.具有2年以上社区专职工作者经验。</w:t>
            </w:r>
          </w:p>
        </w:tc>
        <w:tc>
          <w:tcPr>
            <w:tcW w:w="2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1:3</w:t>
            </w:r>
          </w:p>
        </w:tc>
        <w:tc>
          <w:tcPr>
            <w:tcW w:w="9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二类社区1人：龙城社区；在本乡镇社区最低服务年限3年。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1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3</w:t>
            </w:r>
          </w:p>
        </w:tc>
        <w:tc>
          <w:tcPr>
            <w:tcW w:w="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屏山县屏山镇人民政府</w:t>
            </w:r>
          </w:p>
        </w:tc>
        <w:tc>
          <w:tcPr>
            <w:tcW w:w="4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屏山镇社区专职工作者岗位（三）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20240103</w:t>
            </w:r>
          </w:p>
        </w:tc>
        <w:tc>
          <w:tcPr>
            <w:tcW w:w="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18-40周岁</w:t>
            </w:r>
          </w:p>
        </w:tc>
        <w:tc>
          <w:tcPr>
            <w:tcW w:w="2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大专及以上学历</w:t>
            </w:r>
          </w:p>
        </w:tc>
        <w:tc>
          <w:tcPr>
            <w:tcW w:w="2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12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在任屏山镇综合网格员，且任职满2年以上。</w:t>
            </w:r>
          </w:p>
        </w:tc>
        <w:tc>
          <w:tcPr>
            <w:tcW w:w="2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1:3</w:t>
            </w:r>
          </w:p>
        </w:tc>
        <w:tc>
          <w:tcPr>
            <w:tcW w:w="9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二类社区1人：丁发社区；在本乡镇社区最低服务年限3年。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1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4</w:t>
            </w:r>
          </w:p>
        </w:tc>
        <w:tc>
          <w:tcPr>
            <w:tcW w:w="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屏山县屏山镇人民政府</w:t>
            </w:r>
          </w:p>
        </w:tc>
        <w:tc>
          <w:tcPr>
            <w:tcW w:w="4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屏山镇社区专职工作者岗位（四）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20240104</w:t>
            </w:r>
          </w:p>
        </w:tc>
        <w:tc>
          <w:tcPr>
            <w:tcW w:w="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</w:t>
            </w:r>
          </w:p>
        </w:tc>
        <w:tc>
          <w:tcPr>
            <w:tcW w:w="3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18-40周岁</w:t>
            </w:r>
          </w:p>
        </w:tc>
        <w:tc>
          <w:tcPr>
            <w:tcW w:w="2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大专及以上学历</w:t>
            </w:r>
          </w:p>
        </w:tc>
        <w:tc>
          <w:tcPr>
            <w:tcW w:w="2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12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在任屏山镇综合网格员，且任职满1年以上。</w:t>
            </w:r>
          </w:p>
        </w:tc>
        <w:tc>
          <w:tcPr>
            <w:tcW w:w="2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1:3</w:t>
            </w:r>
          </w:p>
        </w:tc>
        <w:tc>
          <w:tcPr>
            <w:tcW w:w="9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三类社区2人：红纺社区1人、真溪社区1人；在本乡镇社区最低服务年限3年。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1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5</w:t>
            </w:r>
          </w:p>
        </w:tc>
        <w:tc>
          <w:tcPr>
            <w:tcW w:w="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屏山县屏山镇人民政府</w:t>
            </w:r>
          </w:p>
        </w:tc>
        <w:tc>
          <w:tcPr>
            <w:tcW w:w="4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屏山镇社区专职工作者岗位（五）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20240105</w:t>
            </w:r>
          </w:p>
        </w:tc>
        <w:tc>
          <w:tcPr>
            <w:tcW w:w="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18-40周岁</w:t>
            </w:r>
          </w:p>
        </w:tc>
        <w:tc>
          <w:tcPr>
            <w:tcW w:w="2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大专及以上学历</w:t>
            </w:r>
          </w:p>
        </w:tc>
        <w:tc>
          <w:tcPr>
            <w:tcW w:w="2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12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 </w:t>
            </w:r>
          </w:p>
        </w:tc>
        <w:tc>
          <w:tcPr>
            <w:tcW w:w="2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1:3</w:t>
            </w:r>
          </w:p>
        </w:tc>
        <w:tc>
          <w:tcPr>
            <w:tcW w:w="9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三类社区1人：真溪社区；在本乡镇社区最低服务年限3年。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1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6</w:t>
            </w:r>
          </w:p>
        </w:tc>
        <w:tc>
          <w:tcPr>
            <w:tcW w:w="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屏山县锦屏镇人民政府</w:t>
            </w:r>
          </w:p>
        </w:tc>
        <w:tc>
          <w:tcPr>
            <w:tcW w:w="4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锦屏镇社区专职工作者岗位（一）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20240106</w:t>
            </w:r>
          </w:p>
        </w:tc>
        <w:tc>
          <w:tcPr>
            <w:tcW w:w="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18-40周岁</w:t>
            </w:r>
          </w:p>
        </w:tc>
        <w:tc>
          <w:tcPr>
            <w:tcW w:w="2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本科及以上学历</w:t>
            </w:r>
          </w:p>
        </w:tc>
        <w:tc>
          <w:tcPr>
            <w:tcW w:w="2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12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1.中共党员；2.在锦屏镇具有3年以上村（社区）工作经验；</w:t>
            </w:r>
          </w:p>
        </w:tc>
        <w:tc>
          <w:tcPr>
            <w:tcW w:w="2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1:3</w:t>
            </w:r>
          </w:p>
        </w:tc>
        <w:tc>
          <w:tcPr>
            <w:tcW w:w="9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元田社区1人，在本乡镇社区最低服务年限5年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1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7</w:t>
            </w:r>
          </w:p>
        </w:tc>
        <w:tc>
          <w:tcPr>
            <w:tcW w:w="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屏山县锦屏镇人民政府</w:t>
            </w:r>
          </w:p>
        </w:tc>
        <w:tc>
          <w:tcPr>
            <w:tcW w:w="4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锦屏镇社区专职工作者岗位（二）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20240107</w:t>
            </w:r>
          </w:p>
        </w:tc>
        <w:tc>
          <w:tcPr>
            <w:tcW w:w="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18-40周岁</w:t>
            </w:r>
          </w:p>
        </w:tc>
        <w:tc>
          <w:tcPr>
            <w:tcW w:w="2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大专及以上学历</w:t>
            </w:r>
          </w:p>
        </w:tc>
        <w:tc>
          <w:tcPr>
            <w:tcW w:w="2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12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中共党员（不含预备党员）。</w:t>
            </w:r>
          </w:p>
        </w:tc>
        <w:tc>
          <w:tcPr>
            <w:tcW w:w="2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1:3</w:t>
            </w:r>
          </w:p>
        </w:tc>
        <w:tc>
          <w:tcPr>
            <w:tcW w:w="9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元田社区1人，在本乡镇社区最低服务年限3年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1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8</w:t>
            </w:r>
          </w:p>
        </w:tc>
        <w:tc>
          <w:tcPr>
            <w:tcW w:w="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屏山县锦屏镇人民政府</w:t>
            </w:r>
          </w:p>
        </w:tc>
        <w:tc>
          <w:tcPr>
            <w:tcW w:w="4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锦屏镇社区专职工作者岗位（三）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20240108</w:t>
            </w:r>
          </w:p>
        </w:tc>
        <w:tc>
          <w:tcPr>
            <w:tcW w:w="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18-40周岁</w:t>
            </w:r>
          </w:p>
        </w:tc>
        <w:tc>
          <w:tcPr>
            <w:tcW w:w="2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大专及以上学历</w:t>
            </w:r>
          </w:p>
        </w:tc>
        <w:tc>
          <w:tcPr>
            <w:tcW w:w="2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12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限屏山县户籍。</w:t>
            </w:r>
          </w:p>
        </w:tc>
        <w:tc>
          <w:tcPr>
            <w:tcW w:w="2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1:3</w:t>
            </w:r>
          </w:p>
        </w:tc>
        <w:tc>
          <w:tcPr>
            <w:tcW w:w="9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金河社区1人，在本乡镇社区最低服务年限3年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6" w:hRule="atLeast"/>
        </w:trPr>
        <w:tc>
          <w:tcPr>
            <w:tcW w:w="1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9</w:t>
            </w:r>
          </w:p>
        </w:tc>
        <w:tc>
          <w:tcPr>
            <w:tcW w:w="2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屏山县夏溪乡人民政府</w:t>
            </w:r>
          </w:p>
        </w:tc>
        <w:tc>
          <w:tcPr>
            <w:tcW w:w="4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夏溪乡社区专职工作者岗位（一）</w:t>
            </w:r>
          </w:p>
        </w:tc>
        <w:tc>
          <w:tcPr>
            <w:tcW w:w="451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20240109</w:t>
            </w:r>
          </w:p>
        </w:tc>
        <w:tc>
          <w:tcPr>
            <w:tcW w:w="1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</w:t>
            </w:r>
          </w:p>
        </w:tc>
        <w:tc>
          <w:tcPr>
            <w:tcW w:w="38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18-40周岁</w:t>
            </w:r>
          </w:p>
        </w:tc>
        <w:tc>
          <w:tcPr>
            <w:tcW w:w="2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大专及以上学历</w:t>
            </w:r>
          </w:p>
        </w:tc>
        <w:tc>
          <w:tcPr>
            <w:tcW w:w="23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不限</w:t>
            </w:r>
          </w:p>
        </w:tc>
        <w:tc>
          <w:tcPr>
            <w:tcW w:w="12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中共党员（不含预备党员）</w:t>
            </w:r>
          </w:p>
        </w:tc>
        <w:tc>
          <w:tcPr>
            <w:tcW w:w="28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1:3</w:t>
            </w:r>
          </w:p>
        </w:tc>
        <w:tc>
          <w:tcPr>
            <w:tcW w:w="99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kern w:val="0"/>
                <w:sz w:val="24"/>
                <w:szCs w:val="24"/>
                <w:lang w:val="en-US" w:eastAsia="zh-CN" w:bidi="ar"/>
                <w14:ligatures w14:val="standardContextual"/>
              </w:rPr>
              <w:t>丹霞社区1人；在本乡镇社区最低服务年限3年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5000" w:type="pct"/>
            <w:gridSpan w:val="11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75" w:beforeAutospacing="0" w:after="75" w:afterAutospacing="0" w:line="23" w:lineRule="atLeast"/>
              <w:ind w:left="0" w:right="0"/>
              <w:jc w:val="center"/>
              <w:textAlignment w:val="center"/>
            </w:pPr>
            <w:r>
              <w:rPr>
                <w:rFonts w:hint="eastAsia" w:ascii="新宋体" w:hAnsi="新宋体" w:eastAsia="新宋体" w:cs="新宋体"/>
                <w:b/>
                <w:bCs/>
                <w:color w:val="000000"/>
                <w:kern w:val="0"/>
                <w:sz w:val="30"/>
                <w:szCs w:val="30"/>
                <w:lang w:val="en-US" w:eastAsia="zh-CN" w:bidi="ar"/>
                <w14:ligatures w14:val="standardContextual"/>
              </w:rPr>
              <w:t>注：本表各岗位相关的其他条件及要求请见本公告正文。</w:t>
            </w:r>
          </w:p>
        </w:tc>
      </w:tr>
      <w:bookmarkEnd w:id="0"/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yOWM4NGYyMTk5YmZiYWFlMTg5ZDJhMWE5YjA5OTcifQ=="/>
  </w:docVars>
  <w:rsids>
    <w:rsidRoot w:val="0EB22763"/>
    <w:rsid w:val="0DD82112"/>
    <w:rsid w:val="0EB22763"/>
    <w:rsid w:val="0FA573D4"/>
    <w:rsid w:val="10221D47"/>
    <w:rsid w:val="13F638CF"/>
    <w:rsid w:val="1A967C6D"/>
    <w:rsid w:val="1E0E5DB0"/>
    <w:rsid w:val="228923B7"/>
    <w:rsid w:val="249C0874"/>
    <w:rsid w:val="259F0A41"/>
    <w:rsid w:val="28416758"/>
    <w:rsid w:val="33D71E05"/>
    <w:rsid w:val="34806A13"/>
    <w:rsid w:val="3E292FCF"/>
    <w:rsid w:val="3FC41FE1"/>
    <w:rsid w:val="43095661"/>
    <w:rsid w:val="464510E9"/>
    <w:rsid w:val="4A0B24A7"/>
    <w:rsid w:val="4D0067FF"/>
    <w:rsid w:val="62795064"/>
    <w:rsid w:val="6B122E51"/>
    <w:rsid w:val="70CC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微软雅黑" w:hAnsi="微软雅黑" w:eastAsia="微软雅黑" w:cs="微软雅黑"/>
      <w:kern w:val="2"/>
      <w:sz w:val="24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官网"/>
    <w:basedOn w:val="1"/>
    <w:qFormat/>
    <w:uiPriority w:val="0"/>
    <w:pPr>
      <w:ind w:firstLine="0" w:firstLineChars="0"/>
      <w:jc w:val="left"/>
    </w:pPr>
    <w:rPr>
      <w:rFonts w:ascii="微软雅黑" w:hAnsi="微软雅黑" w:eastAsia="微软雅黑" w:cs="微软雅黑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2024-08-21T03:12:00Z</dcterms:created>
  <dc:creator>Administrator</dc:creator>
  <cp:lastModifiedBy>Administrator</cp:lastModifiedBy>
  <dcterms:modified xsi:type="dcterms:W3CDTF">2024-08-21T03:14:56Z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A5649112572D48F4A5032D981C6EC7A3_11</vt:lpwstr>
  </property>
</Properties>
</file>