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83" w:line="290" w:lineRule="atLeast"/>
        <w:jc w:val="left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/>
        </w:rPr>
        <w:t>彭州市教育系统2024年招聘员额教师报名表</w:t>
      </w:r>
    </w:p>
    <w:p>
      <w:pPr>
        <w:widowControl/>
        <w:adjustRightInd w:val="0"/>
        <w:spacing w:before="83" w:line="400" w:lineRule="exact"/>
        <w:ind w:firstLine="264" w:firstLineChars="100"/>
        <w:jc w:val="left"/>
        <w:rPr>
          <w:rFonts w:hint="eastAsia" w:ascii="仿宋_GB2312" w:hAnsi="仿宋" w:eastAsia="仿宋_GB2312" w:cs="Times New Roman"/>
          <w:color w:val="000000"/>
          <w:spacing w:val="-8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000000"/>
          <w:spacing w:val="-8"/>
          <w:sz w:val="28"/>
          <w:szCs w:val="28"/>
        </w:rPr>
        <w:t>报考</w:t>
      </w:r>
      <w:r>
        <w:rPr>
          <w:rFonts w:hint="eastAsia" w:ascii="仿宋_GB2312" w:hAnsi="仿宋" w:eastAsia="仿宋_GB2312" w:cs="Times New Roman"/>
          <w:color w:val="000000"/>
          <w:spacing w:val="-8"/>
          <w:sz w:val="28"/>
          <w:szCs w:val="28"/>
          <w:lang w:eastAsia="zh-CN"/>
        </w:rPr>
        <w:t>岗位</w:t>
      </w:r>
      <w:r>
        <w:rPr>
          <w:rFonts w:hint="eastAsia" w:ascii="仿宋_GB2312" w:hAnsi="仿宋" w:eastAsia="仿宋_GB2312" w:cs="Times New Roman"/>
          <w:color w:val="000000"/>
          <w:spacing w:val="-8"/>
          <w:sz w:val="28"/>
          <w:szCs w:val="28"/>
        </w:rPr>
        <w:t>：</w:t>
      </w:r>
    </w:p>
    <w:tbl>
      <w:tblPr>
        <w:tblStyle w:val="4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809"/>
        <w:gridCol w:w="1134"/>
        <w:gridCol w:w="1558"/>
        <w:gridCol w:w="1844"/>
        <w:gridCol w:w="80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ind w:firstLine="140" w:firstLineChar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2寸免冠</w:t>
            </w:r>
          </w:p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彩色标准</w:t>
            </w:r>
          </w:p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ind w:left="-80" w:leftChars="-38" w:right="-94" w:rightChars="-45" w:firstLine="33" w:firstLineChars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ind w:left="-107" w:leftChars="-51" w:right="-84" w:rightChars="-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ind w:left="-107" w:leftChars="-51" w:right="-84" w:rightChars="-40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教师资格证书种类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家庭情况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个人简历</w:t>
            </w:r>
          </w:p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（从高中填起）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16"/>
                <w:sz w:val="28"/>
                <w:szCs w:val="28"/>
              </w:rPr>
              <w:t>获得过何种专业证书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仿宋" w:eastAsia="仿宋_GB2312" w:cs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83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4"/>
          <w:szCs w:val="24"/>
          <w:lang w:val="en-US" w:eastAsia="zh-CN"/>
        </w:rPr>
        <w:t>备注：另有补充材料，请附后。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EEFDF38-AF4E-470A-AD10-D9ABC6A3D7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73F93A-7BAD-4B63-B9D1-A65F48DB55A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4665EB-FF31-4DC1-93BE-E299DD38681E}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  <w:embedRegular r:id="rId4" w:fontKey="{75DA06EB-4413-4AD1-A114-ECCC757C929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jhiODZhNzY4NjUyZDcwNWU2ZjE4OGIxODY1Y2MifQ=="/>
  </w:docVars>
  <w:rsids>
    <w:rsidRoot w:val="00000000"/>
    <w:rsid w:val="04826D2E"/>
    <w:rsid w:val="0D373436"/>
    <w:rsid w:val="27760742"/>
    <w:rsid w:val="2C0B440D"/>
    <w:rsid w:val="2D894A4C"/>
    <w:rsid w:val="60D422E8"/>
    <w:rsid w:val="729A0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4430</Words>
  <Characters>4626</Characters>
  <Lines>0</Lines>
  <Paragraphs>0</Paragraphs>
  <TotalTime>30</TotalTime>
  <ScaleCrop>false</ScaleCrop>
  <LinksUpToDate>false</LinksUpToDate>
  <CharactersWithSpaces>4640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2024-06-01T00:13:00Z</dcterms:created>
  <dc:creator>甜橙</dc:creator>
  <cp:lastModifiedBy>VIVEN</cp:lastModifiedBy>
  <dcterms:modified xsi:type="dcterms:W3CDTF">2024-06-02T12:23:40Z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F19454B8EBD7477EABA50CC682CA268C_13</vt:lpwstr>
  </property>
</Properties>
</file>