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325"/>
        <w:jc w:val="righ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FFFFFF"/>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bookmarkStart w:id="0" w:name="_GoBack"/>
      <w:r>
        <w:rPr>
          <w:rStyle w:val="9"/>
          <w:rFonts w:hint="eastAsia" w:ascii="宋体" w:hAnsi="宋体" w:eastAsia="宋体" w:cs="宋体"/>
          <w:i w:val="0"/>
          <w:iCs w:val="0"/>
          <w:caps w:val="0"/>
          <w:color w:val="000000"/>
          <w:spacing w:val="0"/>
          <w:sz w:val="28"/>
          <w:szCs w:val="28"/>
          <w:bdr w:val="none" w:color="auto" w:sz="0" w:space="0"/>
          <w:shd w:val="clear" w:fill="FFFFFF"/>
        </w:rPr>
        <w:t>绵阳市平武县2024年下半年引进事业编制人才公开考核招聘综合考察结果和拟聘用人员名单（第一批</w:t>
      </w:r>
      <w:r>
        <w:rPr>
          <w:rFonts w:hint="eastAsia" w:ascii="宋体" w:hAnsi="宋体" w:eastAsia="宋体" w:cs="宋体"/>
          <w:i w:val="0"/>
          <w:iCs w:val="0"/>
          <w:caps w:val="0"/>
          <w:color w:val="000000"/>
          <w:spacing w:val="0"/>
          <w:sz w:val="19"/>
          <w:szCs w:val="19"/>
          <w:bdr w:val="none" w:color="auto" w:sz="0" w:space="0"/>
          <w:shd w:val="clear" w:fill="FFFFFF"/>
        </w:rPr>
        <w:t>）</w:t>
      </w:r>
      <w:bookmarkEnd w:id="0"/>
    </w:p>
    <w:tbl>
      <w:tblPr>
        <w:tblW w:w="140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0"/>
        <w:gridCol w:w="1979"/>
        <w:gridCol w:w="855"/>
        <w:gridCol w:w="415"/>
        <w:gridCol w:w="970"/>
        <w:gridCol w:w="904"/>
        <w:gridCol w:w="1087"/>
        <w:gridCol w:w="1148"/>
        <w:gridCol w:w="1375"/>
        <w:gridCol w:w="953"/>
        <w:gridCol w:w="1698"/>
        <w:gridCol w:w="708"/>
        <w:gridCol w:w="659"/>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1" w:hRule="atLeast"/>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序号</w:t>
            </w:r>
          </w:p>
        </w:tc>
        <w:tc>
          <w:tcPr>
            <w:tcW w:w="1979"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报考单位</w:t>
            </w:r>
          </w:p>
        </w:tc>
        <w:tc>
          <w:tcPr>
            <w:tcW w:w="85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姓名</w:t>
            </w:r>
          </w:p>
        </w:tc>
        <w:tc>
          <w:tcPr>
            <w:tcW w:w="41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性别</w:t>
            </w:r>
          </w:p>
        </w:tc>
        <w:tc>
          <w:tcPr>
            <w:tcW w:w="96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职位编号</w:t>
            </w:r>
          </w:p>
        </w:tc>
        <w:tc>
          <w:tcPr>
            <w:tcW w:w="904"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出生年月</w:t>
            </w:r>
          </w:p>
        </w:tc>
        <w:tc>
          <w:tcPr>
            <w:tcW w:w="1087"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学历</w:t>
            </w:r>
          </w:p>
        </w:tc>
        <w:tc>
          <w:tcPr>
            <w:tcW w:w="1148"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学位</w:t>
            </w:r>
          </w:p>
        </w:tc>
        <w:tc>
          <w:tcPr>
            <w:tcW w:w="1380"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专业</w:t>
            </w:r>
          </w:p>
        </w:tc>
        <w:tc>
          <w:tcPr>
            <w:tcW w:w="953"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毕业时间</w:t>
            </w:r>
          </w:p>
        </w:tc>
        <w:tc>
          <w:tcPr>
            <w:tcW w:w="1698"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毕业院校</w:t>
            </w:r>
          </w:p>
        </w:tc>
        <w:tc>
          <w:tcPr>
            <w:tcW w:w="708"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政审考察结果</w:t>
            </w:r>
          </w:p>
        </w:tc>
        <w:tc>
          <w:tcPr>
            <w:tcW w:w="659"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是否拟聘</w:t>
            </w:r>
          </w:p>
        </w:tc>
        <w:tc>
          <w:tcPr>
            <w:tcW w:w="843"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宋体" w:hAnsi="宋体" w:eastAsia="宋体" w:cs="宋体"/>
                <w:i w:val="0"/>
                <w:iCs w:val="0"/>
                <w:caps w:val="0"/>
                <w:color w:val="000000"/>
                <w:spacing w:val="0"/>
                <w:sz w:val="19"/>
                <w:szCs w:val="19"/>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500"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1</w:t>
            </w:r>
          </w:p>
        </w:tc>
        <w:tc>
          <w:tcPr>
            <w:tcW w:w="1979"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平武县投资服务中心</w:t>
            </w:r>
          </w:p>
        </w:tc>
        <w:tc>
          <w:tcPr>
            <w:tcW w:w="85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敬珣</w:t>
            </w:r>
          </w:p>
        </w:tc>
        <w:tc>
          <w:tcPr>
            <w:tcW w:w="4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女</w:t>
            </w:r>
          </w:p>
        </w:tc>
        <w:tc>
          <w:tcPr>
            <w:tcW w:w="96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24020225</w:t>
            </w:r>
          </w:p>
        </w:tc>
        <w:tc>
          <w:tcPr>
            <w:tcW w:w="904"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1998.08</w:t>
            </w:r>
          </w:p>
        </w:tc>
        <w:tc>
          <w:tcPr>
            <w:tcW w:w="1087"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硕士研究生</w:t>
            </w:r>
          </w:p>
        </w:tc>
        <w:tc>
          <w:tcPr>
            <w:tcW w:w="114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审计硕士</w:t>
            </w:r>
          </w:p>
        </w:tc>
        <w:tc>
          <w:tcPr>
            <w:tcW w:w="138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审计</w:t>
            </w:r>
          </w:p>
        </w:tc>
        <w:tc>
          <w:tcPr>
            <w:tcW w:w="95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2024.06</w:t>
            </w:r>
          </w:p>
        </w:tc>
        <w:tc>
          <w:tcPr>
            <w:tcW w:w="169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四川师范大学</w:t>
            </w:r>
          </w:p>
        </w:tc>
        <w:tc>
          <w:tcPr>
            <w:tcW w:w="70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合格</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是</w:t>
            </w:r>
          </w:p>
        </w:tc>
        <w:tc>
          <w:tcPr>
            <w:tcW w:w="84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北京场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500"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w:t>
            </w:r>
          </w:p>
        </w:tc>
        <w:tc>
          <w:tcPr>
            <w:tcW w:w="1979"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平武县电子商务发展中心</w:t>
            </w:r>
          </w:p>
        </w:tc>
        <w:tc>
          <w:tcPr>
            <w:tcW w:w="85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李罗久</w:t>
            </w:r>
          </w:p>
        </w:tc>
        <w:tc>
          <w:tcPr>
            <w:tcW w:w="4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男</w:t>
            </w:r>
          </w:p>
        </w:tc>
        <w:tc>
          <w:tcPr>
            <w:tcW w:w="96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24020328</w:t>
            </w:r>
          </w:p>
        </w:tc>
        <w:tc>
          <w:tcPr>
            <w:tcW w:w="904"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1991.08</w:t>
            </w:r>
          </w:p>
        </w:tc>
        <w:tc>
          <w:tcPr>
            <w:tcW w:w="1087"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硕士研究生</w:t>
            </w:r>
          </w:p>
        </w:tc>
        <w:tc>
          <w:tcPr>
            <w:tcW w:w="114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公共管理硕士</w:t>
            </w:r>
          </w:p>
        </w:tc>
        <w:tc>
          <w:tcPr>
            <w:tcW w:w="138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公共管理</w:t>
            </w:r>
          </w:p>
        </w:tc>
        <w:tc>
          <w:tcPr>
            <w:tcW w:w="95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2023.01</w:t>
            </w:r>
          </w:p>
        </w:tc>
        <w:tc>
          <w:tcPr>
            <w:tcW w:w="169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西南科技大学</w:t>
            </w:r>
          </w:p>
        </w:tc>
        <w:tc>
          <w:tcPr>
            <w:tcW w:w="70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合格</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是</w:t>
            </w:r>
          </w:p>
        </w:tc>
        <w:tc>
          <w:tcPr>
            <w:tcW w:w="84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绵阳场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500"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3</w:t>
            </w:r>
          </w:p>
        </w:tc>
        <w:tc>
          <w:tcPr>
            <w:tcW w:w="1979"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平武县林家坝木材检查站</w:t>
            </w:r>
          </w:p>
        </w:tc>
        <w:tc>
          <w:tcPr>
            <w:tcW w:w="85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刘思芮</w:t>
            </w:r>
          </w:p>
        </w:tc>
        <w:tc>
          <w:tcPr>
            <w:tcW w:w="4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女</w:t>
            </w:r>
          </w:p>
        </w:tc>
        <w:tc>
          <w:tcPr>
            <w:tcW w:w="96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24020330</w:t>
            </w:r>
          </w:p>
        </w:tc>
        <w:tc>
          <w:tcPr>
            <w:tcW w:w="904"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1997.02</w:t>
            </w:r>
          </w:p>
        </w:tc>
        <w:tc>
          <w:tcPr>
            <w:tcW w:w="1087"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硕士研究生</w:t>
            </w:r>
          </w:p>
        </w:tc>
        <w:tc>
          <w:tcPr>
            <w:tcW w:w="114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管理学硕士</w:t>
            </w:r>
          </w:p>
        </w:tc>
        <w:tc>
          <w:tcPr>
            <w:tcW w:w="138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农林经济管理</w:t>
            </w:r>
          </w:p>
        </w:tc>
        <w:tc>
          <w:tcPr>
            <w:tcW w:w="95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2024.06</w:t>
            </w:r>
          </w:p>
        </w:tc>
        <w:tc>
          <w:tcPr>
            <w:tcW w:w="169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西南林业大学</w:t>
            </w:r>
          </w:p>
        </w:tc>
        <w:tc>
          <w:tcPr>
            <w:tcW w:w="70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合格</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是</w:t>
            </w:r>
          </w:p>
        </w:tc>
        <w:tc>
          <w:tcPr>
            <w:tcW w:w="84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绵阳场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500"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4</w:t>
            </w:r>
          </w:p>
        </w:tc>
        <w:tc>
          <w:tcPr>
            <w:tcW w:w="1979"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平武报恩寺博物馆</w:t>
            </w:r>
          </w:p>
        </w:tc>
        <w:tc>
          <w:tcPr>
            <w:tcW w:w="85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刘坤</w:t>
            </w:r>
          </w:p>
        </w:tc>
        <w:tc>
          <w:tcPr>
            <w:tcW w:w="4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男</w:t>
            </w:r>
          </w:p>
        </w:tc>
        <w:tc>
          <w:tcPr>
            <w:tcW w:w="96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24020331</w:t>
            </w:r>
          </w:p>
        </w:tc>
        <w:tc>
          <w:tcPr>
            <w:tcW w:w="904"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2001.12</w:t>
            </w:r>
          </w:p>
        </w:tc>
        <w:tc>
          <w:tcPr>
            <w:tcW w:w="1087"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全日制本科</w:t>
            </w:r>
          </w:p>
        </w:tc>
        <w:tc>
          <w:tcPr>
            <w:tcW w:w="114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历史学学士</w:t>
            </w:r>
          </w:p>
        </w:tc>
        <w:tc>
          <w:tcPr>
            <w:tcW w:w="138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考古学</w:t>
            </w:r>
          </w:p>
        </w:tc>
        <w:tc>
          <w:tcPr>
            <w:tcW w:w="95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2024.06</w:t>
            </w:r>
          </w:p>
        </w:tc>
        <w:tc>
          <w:tcPr>
            <w:tcW w:w="169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安阳师范学院</w:t>
            </w:r>
          </w:p>
        </w:tc>
        <w:tc>
          <w:tcPr>
            <w:tcW w:w="70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合格</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是</w:t>
            </w:r>
          </w:p>
        </w:tc>
        <w:tc>
          <w:tcPr>
            <w:tcW w:w="84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绵阳场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9" w:hRule="atLeast"/>
        </w:trPr>
        <w:tc>
          <w:tcPr>
            <w:tcW w:w="500"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5</w:t>
            </w:r>
          </w:p>
        </w:tc>
        <w:tc>
          <w:tcPr>
            <w:tcW w:w="197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平武县江油关镇城乡融合发展服务中心</w:t>
            </w:r>
          </w:p>
        </w:tc>
        <w:tc>
          <w:tcPr>
            <w:tcW w:w="85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钟庆懿</w:t>
            </w:r>
          </w:p>
        </w:tc>
        <w:tc>
          <w:tcPr>
            <w:tcW w:w="4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女</w:t>
            </w:r>
          </w:p>
        </w:tc>
        <w:tc>
          <w:tcPr>
            <w:tcW w:w="96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24020332</w:t>
            </w:r>
          </w:p>
        </w:tc>
        <w:tc>
          <w:tcPr>
            <w:tcW w:w="904"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2000.10</w:t>
            </w:r>
          </w:p>
        </w:tc>
        <w:tc>
          <w:tcPr>
            <w:tcW w:w="1087"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全日制本科</w:t>
            </w:r>
          </w:p>
        </w:tc>
        <w:tc>
          <w:tcPr>
            <w:tcW w:w="114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管理学学士</w:t>
            </w:r>
          </w:p>
        </w:tc>
        <w:tc>
          <w:tcPr>
            <w:tcW w:w="138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农林经济管理</w:t>
            </w:r>
          </w:p>
        </w:tc>
        <w:tc>
          <w:tcPr>
            <w:tcW w:w="95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2023.06</w:t>
            </w:r>
          </w:p>
        </w:tc>
        <w:tc>
          <w:tcPr>
            <w:tcW w:w="1698"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四川农业大学</w:t>
            </w:r>
          </w:p>
        </w:tc>
        <w:tc>
          <w:tcPr>
            <w:tcW w:w="70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合格</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是</w:t>
            </w:r>
          </w:p>
        </w:tc>
        <w:tc>
          <w:tcPr>
            <w:tcW w:w="843"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bdr w:val="none" w:color="auto" w:sz="0" w:space="0"/>
              </w:rPr>
              <w:t>绵阳场</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9"/>
          <w:szCs w:val="19"/>
          <w:bdr w:val="none" w:color="auto" w:sz="0" w:space="0"/>
          <w:shd w:val="clear" w:fill="FFFFFF"/>
        </w:rPr>
        <w:t> </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ar(--s-font-bas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B83165C"/>
    <w:rsid w:val="0443697A"/>
    <w:rsid w:val="079D243D"/>
    <w:rsid w:val="083C410F"/>
    <w:rsid w:val="09C82D35"/>
    <w:rsid w:val="0B386AB7"/>
    <w:rsid w:val="0C2A4705"/>
    <w:rsid w:val="0C8C4C2A"/>
    <w:rsid w:val="0DD82112"/>
    <w:rsid w:val="0FA573D4"/>
    <w:rsid w:val="0FCC74C7"/>
    <w:rsid w:val="10221D47"/>
    <w:rsid w:val="119D06BE"/>
    <w:rsid w:val="13F638CF"/>
    <w:rsid w:val="14D669B8"/>
    <w:rsid w:val="17826121"/>
    <w:rsid w:val="19CA21E8"/>
    <w:rsid w:val="19FA7AC5"/>
    <w:rsid w:val="1A967C6D"/>
    <w:rsid w:val="1D9C0191"/>
    <w:rsid w:val="1DF37647"/>
    <w:rsid w:val="1E0E5DB0"/>
    <w:rsid w:val="1E666E4F"/>
    <w:rsid w:val="20776154"/>
    <w:rsid w:val="21F6334F"/>
    <w:rsid w:val="222A060C"/>
    <w:rsid w:val="228923B7"/>
    <w:rsid w:val="249C0874"/>
    <w:rsid w:val="259F0A41"/>
    <w:rsid w:val="27537429"/>
    <w:rsid w:val="27A233AD"/>
    <w:rsid w:val="28416758"/>
    <w:rsid w:val="2A0C5BD8"/>
    <w:rsid w:val="2E1E337C"/>
    <w:rsid w:val="2EE90AF3"/>
    <w:rsid w:val="3115189C"/>
    <w:rsid w:val="33D71E05"/>
    <w:rsid w:val="341176CB"/>
    <w:rsid w:val="34806A13"/>
    <w:rsid w:val="363730BF"/>
    <w:rsid w:val="37AB1B65"/>
    <w:rsid w:val="39512834"/>
    <w:rsid w:val="3BF67740"/>
    <w:rsid w:val="3BFF2595"/>
    <w:rsid w:val="3CE872A7"/>
    <w:rsid w:val="3E292FCF"/>
    <w:rsid w:val="3FC41FE1"/>
    <w:rsid w:val="43095661"/>
    <w:rsid w:val="464510E9"/>
    <w:rsid w:val="4A0B24A7"/>
    <w:rsid w:val="4C3A401D"/>
    <w:rsid w:val="4D0067FF"/>
    <w:rsid w:val="4FE0641D"/>
    <w:rsid w:val="543023D2"/>
    <w:rsid w:val="54734B0C"/>
    <w:rsid w:val="58036FF1"/>
    <w:rsid w:val="5D9F12A3"/>
    <w:rsid w:val="5EF1690E"/>
    <w:rsid w:val="611D535C"/>
    <w:rsid w:val="62795064"/>
    <w:rsid w:val="62920E50"/>
    <w:rsid w:val="64144D83"/>
    <w:rsid w:val="646002BB"/>
    <w:rsid w:val="64D423E2"/>
    <w:rsid w:val="65216828"/>
    <w:rsid w:val="67A54CA9"/>
    <w:rsid w:val="6B122E51"/>
    <w:rsid w:val="6B2979A9"/>
    <w:rsid w:val="6DB03E09"/>
    <w:rsid w:val="70576C0C"/>
    <w:rsid w:val="70CC1EBF"/>
    <w:rsid w:val="729A51A4"/>
    <w:rsid w:val="77D55DD3"/>
    <w:rsid w:val="79281AA4"/>
    <w:rsid w:val="7EFF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286</Characters>
  <Lines>0</Lines>
  <Paragraphs>0</Paragraphs>
  <TotalTime>192</TotalTime>
  <ScaleCrop>false</ScaleCrop>
  <LinksUpToDate>false</LinksUpToDate>
  <CharactersWithSpaces>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2025-01-11T07:31:00Z</dcterms:created>
  <dc:creator>Administrator</dc:creator>
  <cp:lastModifiedBy>Administrator</cp:lastModifiedBy>
  <dcterms:modified xsi:type="dcterms:W3CDTF">2025-01-23T02:21:36Z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1451D181AE3B40F1A52C354EEC9EB10E_13</vt:lpwstr>
  </property>
</Properties>
</file>