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 w:val="0"/>
          <w:bCs/>
          <w:kern w:val="0"/>
          <w:sz w:val="24"/>
          <w:szCs w:val="24"/>
          <w:lang w:val="en-US" w:eastAsia="zh-CN"/>
        </w:rPr>
        <w:t>2</w:t>
      </w:r>
    </w:p>
    <w:p>
      <w:pPr>
        <w:pStyle w:val="2"/>
        <w:widowControl/>
        <w:shd w:val="clear" w:color="auto" w:fill="FFFFFF"/>
        <w:jc w:val="center"/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船山区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事业单位招聘工作人员报考信息审核表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65"/>
        <w:gridCol w:w="279"/>
        <w:gridCol w:w="209"/>
        <w:gridCol w:w="906"/>
        <w:gridCol w:w="720"/>
        <w:gridCol w:w="699"/>
        <w:gridCol w:w="380"/>
        <w:gridCol w:w="625"/>
        <w:gridCol w:w="1335"/>
        <w:gridCol w:w="1638"/>
        <w:gridCol w:w="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入党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 w:firstLine="480" w:firstLineChars="20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>年 月 日一  年 月 日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服务工作总结</w:t>
            </w:r>
          </w:p>
        </w:tc>
        <w:tc>
          <w:tcPr>
            <w:tcW w:w="767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系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170" w:hRule="atLeas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期间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在岗情况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同志服务期间，未发现被借出服务单位和长期请假的情况。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3600" w:firstLineChars="150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分管工作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人：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left"/>
              <w:rPr>
                <w:rFonts w:hint="default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275" w:hRule="atLeas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服务单位意见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507" w:hRule="atLeast"/>
        </w:trPr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142" w:hRule="atLeast"/>
        </w:trPr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470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zNhMDY5MTE5MDE1MThmZDBhZTc0NzE3NWRmM2EifQ=="/>
  </w:docVars>
  <w:rsids>
    <w:rsidRoot w:val="29130F80"/>
    <w:rsid w:val="16D8632A"/>
    <w:rsid w:val="21194658"/>
    <w:rsid w:val="23BA0CC4"/>
    <w:rsid w:val="23C801D7"/>
    <w:rsid w:val="29130F80"/>
    <w:rsid w:val="298817B1"/>
    <w:rsid w:val="2E614F9A"/>
    <w:rsid w:val="38572D3E"/>
    <w:rsid w:val="41964647"/>
    <w:rsid w:val="45D06CF9"/>
    <w:rsid w:val="4CC07C5A"/>
    <w:rsid w:val="53D179D9"/>
    <w:rsid w:val="6457485B"/>
    <w:rsid w:val="67C76D7F"/>
    <w:rsid w:val="69502556"/>
    <w:rsid w:val="6F3941FB"/>
    <w:rsid w:val="749B7AE5"/>
    <w:rsid w:val="7AC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52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ast-child1"/>
    <w:basedOn w:val="4"/>
    <w:qFormat/>
    <w:uiPriority w:val="0"/>
  </w:style>
  <w:style w:type="character" w:customStyle="1" w:styleId="9">
    <w:name w:val="last-child2"/>
    <w:basedOn w:val="4"/>
    <w:qFormat/>
    <w:uiPriority w:val="0"/>
  </w:style>
  <w:style w:type="character" w:customStyle="1" w:styleId="10">
    <w:name w:val="last-child3"/>
    <w:basedOn w:val="4"/>
    <w:qFormat/>
    <w:uiPriority w:val="0"/>
  </w:style>
  <w:style w:type="character" w:customStyle="1" w:styleId="11">
    <w:name w:val="last-child4"/>
    <w:basedOn w:val="4"/>
    <w:qFormat/>
    <w:uiPriority w:val="0"/>
  </w:style>
  <w:style w:type="character" w:customStyle="1" w:styleId="12">
    <w:name w:val="on11"/>
    <w:basedOn w:val="4"/>
    <w:qFormat/>
    <w:uiPriority w:val="0"/>
    <w:rPr>
      <w:color w:val="E4592C"/>
    </w:rPr>
  </w:style>
  <w:style w:type="character" w:customStyle="1" w:styleId="13">
    <w:name w:val="on12"/>
    <w:basedOn w:val="4"/>
    <w:qFormat/>
    <w:uiPriority w:val="0"/>
    <w:rPr>
      <w:shd w:val="clear" w:fill="D0D0D0"/>
    </w:rPr>
  </w:style>
  <w:style w:type="character" w:customStyle="1" w:styleId="14">
    <w:name w:val="on13"/>
    <w:basedOn w:val="4"/>
    <w:qFormat/>
    <w:uiPriority w:val="0"/>
    <w:rPr>
      <w:color w:val="FFFFFF"/>
    </w:rPr>
  </w:style>
  <w:style w:type="character" w:customStyle="1" w:styleId="15">
    <w:name w:val="on14"/>
    <w:basedOn w:val="4"/>
    <w:qFormat/>
    <w:uiPriority w:val="0"/>
    <w:rPr>
      <w:shd w:val="clear" w:fill="D0D0D0"/>
    </w:rPr>
  </w:style>
  <w:style w:type="character" w:customStyle="1" w:styleId="16">
    <w:name w:val="on15"/>
    <w:basedOn w:val="4"/>
    <w:qFormat/>
    <w:uiPriority w:val="0"/>
    <w:rPr>
      <w:color w:val="FFFFFF"/>
    </w:rPr>
  </w:style>
  <w:style w:type="character" w:customStyle="1" w:styleId="17">
    <w:name w:val="fr"/>
    <w:basedOn w:val="4"/>
    <w:qFormat/>
    <w:uiPriority w:val="0"/>
    <w:rPr>
      <w:color w:val="999999"/>
    </w:rPr>
  </w:style>
  <w:style w:type="character" w:customStyle="1" w:styleId="18">
    <w:name w:val="fr1"/>
    <w:basedOn w:val="4"/>
    <w:qFormat/>
    <w:uiPriority w:val="0"/>
    <w:rPr>
      <w:color w:val="999999"/>
    </w:rPr>
  </w:style>
  <w:style w:type="character" w:customStyle="1" w:styleId="19">
    <w:name w:val="active"/>
    <w:basedOn w:val="4"/>
    <w:qFormat/>
    <w:uiPriority w:val="0"/>
  </w:style>
  <w:style w:type="character" w:customStyle="1" w:styleId="20">
    <w:name w:val="time"/>
    <w:basedOn w:val="4"/>
    <w:qFormat/>
    <w:uiPriority w:val="0"/>
  </w:style>
  <w:style w:type="character" w:customStyle="1" w:styleId="21">
    <w:name w:val="time1"/>
    <w:basedOn w:val="4"/>
    <w:qFormat/>
    <w:uiPriority w:val="0"/>
  </w:style>
  <w:style w:type="character" w:customStyle="1" w:styleId="22">
    <w:name w:val="time2"/>
    <w:basedOn w:val="4"/>
    <w:qFormat/>
    <w:uiPriority w:val="0"/>
  </w:style>
  <w:style w:type="character" w:customStyle="1" w:styleId="23">
    <w:name w:val="txt22"/>
    <w:basedOn w:val="4"/>
    <w:qFormat/>
    <w:uiPriority w:val="0"/>
  </w:style>
  <w:style w:type="character" w:customStyle="1" w:styleId="24">
    <w:name w:val="txt23"/>
    <w:basedOn w:val="4"/>
    <w:qFormat/>
    <w:uiPriority w:val="0"/>
  </w:style>
  <w:style w:type="character" w:customStyle="1" w:styleId="25">
    <w:name w:val="txt24"/>
    <w:basedOn w:val="4"/>
    <w:qFormat/>
    <w:uiPriority w:val="0"/>
  </w:style>
  <w:style w:type="character" w:customStyle="1" w:styleId="26">
    <w:name w:val="gg"/>
    <w:basedOn w:val="4"/>
    <w:qFormat/>
    <w:uiPriority w:val="0"/>
  </w:style>
  <w:style w:type="character" w:customStyle="1" w:styleId="27">
    <w:name w:val="qy"/>
    <w:basedOn w:val="4"/>
    <w:qFormat/>
    <w:uiPriority w:val="0"/>
  </w:style>
  <w:style w:type="character" w:customStyle="1" w:styleId="28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250</Characters>
  <Lines>0</Lines>
  <Paragraphs>0</Paragraphs>
  <TotalTime>9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2020-07-21T06:45:00Z</dcterms:created>
  <dc:creator>暂停服务</dc:creator>
  <cp:lastModifiedBy>暂停服务</cp:lastModifiedBy>
  <cp:lastPrinted>2020-08-24T02:10:00Z</cp:lastPrinted>
  <dcterms:modified xsi:type="dcterms:W3CDTF">2023-11-06T03:07:15Z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02C52A5FACE74C728BC1296ABD651989_13</vt:lpwstr>
  </property>
</Properties>
</file>