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both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应聘报名表</w:t>
      </w:r>
    </w:p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both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57"/>
        <w:gridCol w:w="1300"/>
        <w:gridCol w:w="651"/>
        <w:gridCol w:w="675"/>
        <w:gridCol w:w="1326"/>
        <w:gridCol w:w="157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763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时间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62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406" w:type="dxa"/>
            <w:gridSpan w:val="6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963" w:type="dxa"/>
            <w:gridSpan w:val="7"/>
            <w:noWrap w:val="0"/>
            <w:vAlign w:val="center"/>
          </w:tcPr>
          <w:p>
            <w:pPr>
              <w:ind w:firstLine="360" w:firstLineChars="15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62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62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4183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963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67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8963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963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0BEFD9-4E4A-48F8-A323-003042710660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FA6E77E-4DF7-4029-8C99-71F3670871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7A116B-8281-43FF-A2A9-60BBEBA86B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238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2022-05-31T00:59:00Z</dcterms:created>
  <dc:creator>PC</dc:creator>
  <cp:lastModifiedBy>蓝色雨</cp:lastModifiedBy>
  <dcterms:modified xsi:type="dcterms:W3CDTF">2022-05-31T00:59:36Z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6F5F9B701170461D81D0F0F28FC1C3B5</vt:lpwstr>
  </property>
</Properties>
</file>