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590" w:lineRule="atLeast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0"/>
          <w:szCs w:val="3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590" w:lineRule="atLeast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30"/>
          <w:szCs w:val="30"/>
          <w:shd w:val="clear" w:fill="FFFFFF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pacing w:val="0"/>
          <w:sz w:val="30"/>
          <w:szCs w:val="30"/>
          <w:shd w:val="clear" w:fill="FFFFFF"/>
        </w:rPr>
        <w:t>年宜宾市招聘“两新”党建辅导员职位表</w:t>
      </w:r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line="240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tbl>
      <w:tblPr>
        <w:tblW w:w="14117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7"/>
        <w:gridCol w:w="1962"/>
        <w:gridCol w:w="3145"/>
        <w:gridCol w:w="1174"/>
        <w:gridCol w:w="2739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5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Style w:val="6"/>
                <w:rFonts w:ascii="新宋体" w:hAnsi="新宋体" w:eastAsia="新宋体" w:cs="新宋体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3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招聘名额（名）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市本级“两新”党建辅导员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20250301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0831-2319872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翠屏区“两新”党建辅导员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20250302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0831-8223672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江安县“两新”党建辅导员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20250303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0831-3995563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长宁县“两新”党建辅导员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20250304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0831-8786162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筠连县“两新”党建辅导员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20250305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0831-7869369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屏山县“两新”党建辅导员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20250306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0831-7866859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5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9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590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CB5C80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535A8C"/>
    <w:rsid w:val="33D71E05"/>
    <w:rsid w:val="34806A13"/>
    <w:rsid w:val="3A8D769E"/>
    <w:rsid w:val="3E292FCF"/>
    <w:rsid w:val="3FC41FE1"/>
    <w:rsid w:val="43095661"/>
    <w:rsid w:val="464510E9"/>
    <w:rsid w:val="4A0B24A7"/>
    <w:rsid w:val="4D0067FF"/>
    <w:rsid w:val="524451D7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2436</Words>
  <Characters>2580</Characters>
  <Lines>0</Lines>
  <Paragraphs>0</Paragraphs>
  <TotalTime>813</TotalTime>
  <ScaleCrop>false</ScaleCrop>
  <LinksUpToDate>false</LinksUpToDate>
  <CharactersWithSpaces>2592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2025-03-05T01:20:00Z</dcterms:created>
  <dc:creator>Administrator</dc:creator>
  <cp:lastModifiedBy>Administrator</cp:lastModifiedBy>
  <dcterms:modified xsi:type="dcterms:W3CDTF">2025-03-05T02:52:32Z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40FD486ADCB0455E9581E618BF9AEC23_13</vt:lpwstr>
  </property>
</Properties>
</file>