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</w:rPr>
      </w:pPr>
      <w:bookmarkStart w:id="0" w:name="_GoBack"/>
      <w:r>
        <w:rPr>
          <w:lang w:val="en-US" w:eastAsia="zh-CN"/>
        </w:rPr>
        <w:t>江安县县属国有企业</w:t>
      </w:r>
      <w:r>
        <w:rPr>
          <w:rFonts w:hint="default"/>
          <w:lang w:val="en-US" w:eastAsia="zh-CN"/>
        </w:rPr>
        <w:t>2024年第一次公开招聘工作人员公示名单（第三批）</w:t>
      </w:r>
    </w:p>
    <w:bookmarkEnd w:id="0"/>
    <w:tbl>
      <w:tblPr>
        <w:tblStyle w:val="2"/>
        <w:tblpPr w:vertAnchor="text" w:tblpXSpec="left"/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574"/>
        <w:gridCol w:w="430"/>
        <w:gridCol w:w="1148"/>
        <w:gridCol w:w="717"/>
        <w:gridCol w:w="1148"/>
        <w:gridCol w:w="2439"/>
        <w:gridCol w:w="1148"/>
        <w:gridCol w:w="1435"/>
        <w:gridCol w:w="861"/>
        <w:gridCol w:w="861"/>
        <w:gridCol w:w="717"/>
        <w:gridCol w:w="430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出生年月日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学历/学位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闵秋蓝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20010102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本科学士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成都大学会计学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江安剧源文化旅游开发有限公司融资专员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G20240312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20240317242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79.14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r>
              <w:rPr>
                <w:rFonts w:hint="eastAsia"/>
                <w:lang w:val="en-US" w:eastAsia="zh-CN"/>
              </w:rPr>
              <w:t>应届毕业生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1BF1050"/>
    <w:rsid w:val="21B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2024-07-03T06:23:00Z</dcterms:created>
  <dc:creator>WPS_1717396436</dc:creator>
  <cp:lastModifiedBy>WPS_1717396436</cp:lastModifiedBy>
  <dcterms:modified xsi:type="dcterms:W3CDTF">2024-07-03T06:23:58Z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643861D802B3414E971874E7630AEFA8_11</vt:lpwstr>
  </property>
</Properties>
</file>