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C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53494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成都市金牛国投人力资源服务有限公司</w:t>
      </w:r>
    </w:p>
    <w:p w14:paraId="0170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2025年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公开招聘编外人员报名表</w:t>
      </w:r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6C0E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D86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5E5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E81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415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FE3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2716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76E2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6630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0537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1136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2A24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198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0A5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73C1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73B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02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067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60D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227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32A4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297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1FD9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5422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80B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2CAF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245D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42F7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9A6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648C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18E0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5360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C83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66A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342B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60AC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5188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72AF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19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098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FF0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59F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498F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FAE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21A1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2B5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075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9D3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0ED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477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0357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33E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6243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1D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ABE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B52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6F8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3BA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ECD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BED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4E7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967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2E33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EA4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1826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821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EC9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25EB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016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468F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34AB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898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EF7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AEA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95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111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430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D2B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BF4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4C5B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0937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759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7B69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0FE1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2ED2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6BE6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39B4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9DE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2C8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A7F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CEE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A99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FA03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A3F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417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6AE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7CF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EC9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827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CB5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6C2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E6B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A58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F7D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546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812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F99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718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9DD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8A0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189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10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44F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927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3E0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EFA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34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37FA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5044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4245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D91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C0C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86D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1F8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62E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F6E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71A8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783B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45F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34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C02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4632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7D7B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0756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04E2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151E8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7EAE484E">
      <w:bookmarkStart w:id="0" w:name="_GoBack"/>
      <w:bookmarkEnd w:id="0"/>
    </w:p>
    <w:sectPr>
      <w:pgSz w:w="11906" w:h="16838"/>
      <w:pgMar w:top="2098" w:right="1474" w:bottom="1984" w:left="1588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45932619"/>
    <w:rsid w:val="47A72BF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1"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2025-02-12T06:25:21Z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