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宋体"/>
          <w:sz w:val="8"/>
        </w:rPr>
        <w:sectPr>
          <w:footerReference r:id="rId5" w:type="even"/>
          <w:pgSz w:w="16840" w:h="11910" w:orient="landscape"/>
          <w:pgMar w:top="1340" w:right="580" w:bottom="1600" w:left="300" w:header="0" w:footer="1410" w:gutter="0"/>
          <w:pgNumType w:start="14"/>
          <w:cols w:space="720" w:num="1"/>
        </w:sectPr>
      </w:pPr>
    </w:p>
    <w:p>
      <w:pPr>
        <w:pStyle w:val="3"/>
        <w:spacing w:before="64"/>
        <w:ind w:left="1116"/>
        <w:rPr>
          <w:rFonts w:ascii="Times New Roman" w:eastAsia="Times New Roman"/>
        </w:rPr>
      </w:pPr>
      <w:r>
        <w:rPr>
          <w:rFonts w:ascii="黑体" w:eastAsia="黑体"/>
          <w:w w:val="95"/>
        </w:rPr>
        <w:t>附件</w:t>
      </w:r>
      <w:r>
        <w:rPr>
          <w:rFonts w:ascii="Times New Roman" w:eastAsia="Times New Roman"/>
          <w:spacing w:val="-10"/>
          <w:w w:val="95"/>
        </w:rPr>
        <w:t>5</w:t>
      </w:r>
    </w:p>
    <w:p>
      <w:pPr>
        <w:spacing w:before="1" w:line="240" w:lineRule="auto"/>
        <w:rPr>
          <w:rFonts w:ascii="Times New Roman"/>
          <w:sz w:val="46"/>
        </w:rPr>
      </w:pPr>
      <w:r>
        <w:br w:type="column"/>
      </w:r>
    </w:p>
    <w:p>
      <w:pPr>
        <w:spacing w:before="0" w:line="688" w:lineRule="exact"/>
        <w:ind w:left="1342" w:right="3359" w:firstLine="0"/>
        <w:jc w:val="center"/>
        <w:rPr>
          <w:rFonts w:hint="eastAsia" w:ascii="微软雅黑" w:hAnsi="微软雅黑" w:eastAsia="微软雅黑" w:cs="微软雅黑"/>
          <w:sz w:val="44"/>
        </w:rPr>
      </w:pPr>
      <w:bookmarkStart w:id="0" w:name="_GoBack"/>
      <w:r>
        <w:rPr>
          <w:rFonts w:hint="eastAsia" w:ascii="微软雅黑" w:hAnsi="微软雅黑" w:eastAsia="微软雅黑" w:cs="微软雅黑"/>
          <w:w w:val="95"/>
          <w:sz w:val="44"/>
        </w:rPr>
        <w:t>德阳市体育</w:t>
      </w:r>
      <w:r>
        <w:rPr>
          <w:rFonts w:hint="eastAsia" w:ascii="微软雅黑" w:hAnsi="微软雅黑" w:eastAsia="微软雅黑" w:cs="微软雅黑"/>
          <w:spacing w:val="-10"/>
          <w:w w:val="95"/>
          <w:sz w:val="44"/>
        </w:rPr>
        <w:t>局</w:t>
      </w:r>
    </w:p>
    <w:p>
      <w:pPr>
        <w:spacing w:before="0" w:line="688" w:lineRule="exact"/>
        <w:ind w:left="1354" w:right="3359" w:firstLine="0"/>
        <w:jc w:val="center"/>
        <w:rPr>
          <w:rFonts w:ascii="方正小标宋简体" w:eastAsia="方正小标宋简体"/>
          <w:sz w:val="44"/>
        </w:rPr>
      </w:pPr>
      <w:r>
        <w:rPr>
          <w:rFonts w:hint="eastAsia" w:ascii="微软雅黑" w:hAnsi="微软雅黑" w:eastAsia="微软雅黑" w:cs="微软雅黑"/>
          <w:w w:val="95"/>
          <w:sz w:val="44"/>
        </w:rPr>
        <w:t>2024年公开考核招聘事业单位专业技术人员岗位</w:t>
      </w:r>
      <w:r>
        <w:rPr>
          <w:rFonts w:hint="eastAsia" w:ascii="微软雅黑" w:hAnsi="微软雅黑" w:eastAsia="微软雅黑" w:cs="微软雅黑"/>
          <w:spacing w:val="-10"/>
          <w:w w:val="95"/>
          <w:sz w:val="44"/>
        </w:rPr>
        <w:t>表</w:t>
      </w:r>
      <w:bookmarkEnd w:id="0"/>
    </w:p>
    <w:p>
      <w:pPr>
        <w:spacing w:after="0" w:line="688" w:lineRule="exact"/>
        <w:jc w:val="center"/>
        <w:rPr>
          <w:rFonts w:ascii="方正小标宋简体" w:eastAsia="方正小标宋简体"/>
          <w:sz w:val="44"/>
        </w:rPr>
        <w:sectPr>
          <w:type w:val="continuous"/>
          <w:pgSz w:w="16840" w:h="11910" w:orient="landscape"/>
          <w:pgMar w:top="1660" w:right="580" w:bottom="1580" w:left="300" w:header="0" w:footer="0" w:gutter="0"/>
          <w:cols w:equalWidth="0" w:num="2">
            <w:col w:w="1957" w:space="64"/>
            <w:col w:w="13939"/>
          </w:cols>
        </w:sectPr>
      </w:pPr>
    </w:p>
    <w:p>
      <w:pPr>
        <w:pStyle w:val="3"/>
        <w:spacing w:before="14" w:after="1"/>
        <w:rPr>
          <w:rFonts w:ascii="方正小标宋简体"/>
          <w:sz w:val="25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338"/>
        <w:gridCol w:w="1260"/>
        <w:gridCol w:w="975"/>
        <w:gridCol w:w="979"/>
        <w:gridCol w:w="1130"/>
        <w:gridCol w:w="1312"/>
        <w:gridCol w:w="2228"/>
        <w:gridCol w:w="3745"/>
        <w:gridCol w:w="1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338" w:type="dxa"/>
          </w:tcPr>
          <w:p>
            <w:pPr>
              <w:pStyle w:val="7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line="242" w:lineRule="auto"/>
              <w:ind w:left="427" w:right="418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6"/>
                <w:sz w:val="24"/>
              </w:rPr>
              <w:t>岗位</w:t>
            </w:r>
            <w:r>
              <w:rPr>
                <w:rFonts w:ascii="黑体" w:eastAsia="黑体"/>
                <w:spacing w:val="-5"/>
                <w:sz w:val="24"/>
              </w:rPr>
              <w:t>编码</w:t>
            </w:r>
          </w:p>
        </w:tc>
        <w:tc>
          <w:tcPr>
            <w:tcW w:w="1338" w:type="dxa"/>
          </w:tcPr>
          <w:p>
            <w:pPr>
              <w:pStyle w:val="7"/>
              <w:spacing w:before="108"/>
              <w:ind w:left="349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5"/>
                <w:sz w:val="32"/>
              </w:rPr>
              <w:t>招</w:t>
            </w:r>
            <w:r>
              <w:rPr>
                <w:rFonts w:ascii="黑体" w:eastAsia="黑体"/>
                <w:spacing w:val="-10"/>
                <w:sz w:val="32"/>
              </w:rPr>
              <w:t>聘</w:t>
            </w:r>
          </w:p>
          <w:p>
            <w:pPr>
              <w:pStyle w:val="7"/>
              <w:spacing w:before="214"/>
              <w:ind w:left="349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5"/>
                <w:sz w:val="32"/>
              </w:rPr>
              <w:t>单</w:t>
            </w:r>
            <w:r>
              <w:rPr>
                <w:rFonts w:ascii="黑体" w:eastAsia="黑体"/>
                <w:spacing w:val="-10"/>
                <w:sz w:val="32"/>
              </w:rPr>
              <w:t>位</w:t>
            </w:r>
          </w:p>
        </w:tc>
        <w:tc>
          <w:tcPr>
            <w:tcW w:w="1260" w:type="dxa"/>
          </w:tcPr>
          <w:p>
            <w:pPr>
              <w:pStyle w:val="7"/>
              <w:spacing w:before="108"/>
              <w:ind w:left="158" w:right="150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5"/>
                <w:sz w:val="32"/>
              </w:rPr>
              <w:t>岗位</w:t>
            </w:r>
            <w:r>
              <w:rPr>
                <w:rFonts w:ascii="黑体" w:eastAsia="黑体"/>
                <w:spacing w:val="-10"/>
                <w:w w:val="95"/>
                <w:sz w:val="32"/>
              </w:rPr>
              <w:t>类</w:t>
            </w:r>
          </w:p>
          <w:p>
            <w:pPr>
              <w:pStyle w:val="7"/>
              <w:spacing w:before="214"/>
              <w:ind w:left="10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9"/>
                <w:sz w:val="32"/>
              </w:rPr>
              <w:t>别</w:t>
            </w:r>
          </w:p>
        </w:tc>
        <w:tc>
          <w:tcPr>
            <w:tcW w:w="975" w:type="dxa"/>
          </w:tcPr>
          <w:p>
            <w:pPr>
              <w:pStyle w:val="7"/>
              <w:spacing w:before="108"/>
              <w:ind w:left="165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5"/>
                <w:sz w:val="32"/>
              </w:rPr>
              <w:t>岗</w:t>
            </w:r>
            <w:r>
              <w:rPr>
                <w:rFonts w:ascii="黑体" w:eastAsia="黑体"/>
                <w:spacing w:val="-10"/>
                <w:sz w:val="32"/>
              </w:rPr>
              <w:t>位</w:t>
            </w:r>
          </w:p>
          <w:p>
            <w:pPr>
              <w:pStyle w:val="7"/>
              <w:spacing w:before="214"/>
              <w:ind w:left="165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5"/>
                <w:sz w:val="32"/>
              </w:rPr>
              <w:t>名</w:t>
            </w:r>
            <w:r>
              <w:rPr>
                <w:rFonts w:ascii="黑体" w:eastAsia="黑体"/>
                <w:spacing w:val="-10"/>
                <w:sz w:val="32"/>
              </w:rPr>
              <w:t>称</w:t>
            </w:r>
          </w:p>
        </w:tc>
        <w:tc>
          <w:tcPr>
            <w:tcW w:w="979" w:type="dxa"/>
          </w:tcPr>
          <w:p>
            <w:pPr>
              <w:pStyle w:val="7"/>
              <w:spacing w:before="13"/>
              <w:rPr>
                <w:rFonts w:ascii="方正小标宋简体"/>
                <w:sz w:val="23"/>
              </w:rPr>
            </w:pPr>
          </w:p>
          <w:p>
            <w:pPr>
              <w:pStyle w:val="7"/>
              <w:ind w:left="167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5"/>
                <w:sz w:val="32"/>
              </w:rPr>
              <w:t>名</w:t>
            </w:r>
            <w:r>
              <w:rPr>
                <w:rFonts w:ascii="黑体" w:eastAsia="黑体"/>
                <w:spacing w:val="-10"/>
                <w:sz w:val="32"/>
              </w:rPr>
              <w:t>额</w:t>
            </w:r>
          </w:p>
        </w:tc>
        <w:tc>
          <w:tcPr>
            <w:tcW w:w="1130" w:type="dxa"/>
          </w:tcPr>
          <w:p>
            <w:pPr>
              <w:pStyle w:val="7"/>
              <w:spacing w:before="13"/>
              <w:rPr>
                <w:rFonts w:ascii="方正小标宋简体"/>
                <w:sz w:val="23"/>
              </w:rPr>
            </w:pPr>
          </w:p>
          <w:p>
            <w:pPr>
              <w:pStyle w:val="7"/>
              <w:ind w:left="244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5"/>
                <w:sz w:val="32"/>
              </w:rPr>
              <w:t>学</w:t>
            </w:r>
            <w:r>
              <w:rPr>
                <w:rFonts w:ascii="黑体" w:eastAsia="黑体"/>
                <w:spacing w:val="-10"/>
                <w:sz w:val="32"/>
              </w:rPr>
              <w:t>历</w:t>
            </w:r>
          </w:p>
        </w:tc>
        <w:tc>
          <w:tcPr>
            <w:tcW w:w="1312" w:type="dxa"/>
          </w:tcPr>
          <w:p>
            <w:pPr>
              <w:pStyle w:val="7"/>
              <w:spacing w:before="13"/>
              <w:rPr>
                <w:rFonts w:ascii="方正小标宋简体"/>
                <w:sz w:val="23"/>
              </w:rPr>
            </w:pPr>
          </w:p>
          <w:p>
            <w:pPr>
              <w:pStyle w:val="7"/>
              <w:ind w:left="336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5"/>
                <w:sz w:val="32"/>
              </w:rPr>
              <w:t>学</w:t>
            </w:r>
            <w:r>
              <w:rPr>
                <w:rFonts w:ascii="黑体" w:eastAsia="黑体"/>
                <w:spacing w:val="-10"/>
                <w:sz w:val="32"/>
              </w:rPr>
              <w:t>位</w:t>
            </w:r>
          </w:p>
        </w:tc>
        <w:tc>
          <w:tcPr>
            <w:tcW w:w="2228" w:type="dxa"/>
          </w:tcPr>
          <w:p>
            <w:pPr>
              <w:pStyle w:val="7"/>
              <w:spacing w:before="13"/>
              <w:rPr>
                <w:rFonts w:ascii="方正小标宋简体"/>
                <w:sz w:val="23"/>
              </w:rPr>
            </w:pPr>
          </w:p>
          <w:p>
            <w:pPr>
              <w:pStyle w:val="7"/>
              <w:ind w:left="786" w:right="778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5"/>
                <w:sz w:val="32"/>
              </w:rPr>
              <w:t>专</w:t>
            </w:r>
            <w:r>
              <w:rPr>
                <w:rFonts w:ascii="黑体" w:eastAsia="黑体"/>
                <w:spacing w:val="-10"/>
                <w:sz w:val="32"/>
              </w:rPr>
              <w:t>业</w:t>
            </w:r>
          </w:p>
        </w:tc>
        <w:tc>
          <w:tcPr>
            <w:tcW w:w="3745" w:type="dxa"/>
          </w:tcPr>
          <w:p>
            <w:pPr>
              <w:pStyle w:val="7"/>
              <w:spacing w:before="13"/>
              <w:rPr>
                <w:rFonts w:ascii="方正小标宋简体"/>
                <w:sz w:val="23"/>
              </w:rPr>
            </w:pPr>
          </w:p>
          <w:p>
            <w:pPr>
              <w:pStyle w:val="7"/>
              <w:ind w:left="1231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spacing w:val="-3"/>
                <w:w w:val="95"/>
                <w:sz w:val="32"/>
              </w:rPr>
              <w:t>其他要求</w:t>
            </w:r>
          </w:p>
        </w:tc>
        <w:tc>
          <w:tcPr>
            <w:tcW w:w="1414" w:type="dxa"/>
          </w:tcPr>
          <w:p>
            <w:pPr>
              <w:pStyle w:val="7"/>
              <w:spacing w:before="13"/>
              <w:rPr>
                <w:rFonts w:ascii="方正小标宋简体"/>
                <w:sz w:val="23"/>
              </w:rPr>
            </w:pPr>
          </w:p>
          <w:p>
            <w:pPr>
              <w:pStyle w:val="7"/>
              <w:ind w:left="385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w w:val="95"/>
                <w:sz w:val="32"/>
              </w:rPr>
              <w:t>备</w:t>
            </w:r>
            <w:r>
              <w:rPr>
                <w:rFonts w:ascii="黑体" w:eastAsia="黑体"/>
                <w:spacing w:val="-10"/>
                <w:sz w:val="3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1338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283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7124003</w:t>
            </w:r>
          </w:p>
        </w:tc>
        <w:tc>
          <w:tcPr>
            <w:tcW w:w="1338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34"/>
              </w:rPr>
            </w:pPr>
          </w:p>
          <w:p>
            <w:pPr>
              <w:pStyle w:val="7"/>
              <w:spacing w:line="242" w:lineRule="auto"/>
              <w:ind w:left="188" w:right="1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德阳市奥林匹克后备人才学</w:t>
            </w:r>
            <w:r>
              <w:rPr>
                <w:spacing w:val="-10"/>
                <w:sz w:val="24"/>
              </w:rPr>
              <w:t>校</w:t>
            </w:r>
          </w:p>
        </w:tc>
        <w:tc>
          <w:tcPr>
            <w:tcW w:w="1260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389"/>
              <w:rPr>
                <w:sz w:val="24"/>
              </w:rPr>
            </w:pPr>
            <w:r>
              <w:rPr>
                <w:spacing w:val="-5"/>
                <w:sz w:val="24"/>
              </w:rPr>
              <w:t>专技</w:t>
            </w:r>
          </w:p>
        </w:tc>
        <w:tc>
          <w:tcPr>
            <w:tcW w:w="975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line="242" w:lineRule="auto"/>
              <w:ind w:left="127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体育教练员岗</w:t>
            </w:r>
            <w:r>
              <w:rPr>
                <w:spacing w:val="-10"/>
                <w:sz w:val="24"/>
              </w:rPr>
              <w:t>位</w:t>
            </w:r>
          </w:p>
        </w:tc>
        <w:tc>
          <w:tcPr>
            <w:tcW w:w="979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7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line="242" w:lineRule="auto"/>
              <w:ind w:left="323" w:right="191" w:hanging="120"/>
              <w:rPr>
                <w:sz w:val="24"/>
              </w:rPr>
            </w:pPr>
            <w:r>
              <w:rPr>
                <w:spacing w:val="-4"/>
                <w:sz w:val="24"/>
              </w:rPr>
              <w:t>本科及</w:t>
            </w:r>
            <w:r>
              <w:rPr>
                <w:spacing w:val="-6"/>
                <w:sz w:val="24"/>
              </w:rPr>
              <w:t>以上</w:t>
            </w:r>
          </w:p>
        </w:tc>
        <w:tc>
          <w:tcPr>
            <w:tcW w:w="131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line="242" w:lineRule="auto"/>
              <w:ind w:left="175" w:right="162"/>
              <w:rPr>
                <w:sz w:val="24"/>
              </w:rPr>
            </w:pPr>
            <w:r>
              <w:rPr>
                <w:spacing w:val="-4"/>
                <w:sz w:val="24"/>
              </w:rPr>
              <w:t>与学历相</w:t>
            </w:r>
            <w:r>
              <w:rPr>
                <w:spacing w:val="-3"/>
                <w:sz w:val="24"/>
              </w:rPr>
              <w:t>对应学位</w:t>
            </w:r>
          </w:p>
        </w:tc>
        <w:tc>
          <w:tcPr>
            <w:tcW w:w="2228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786" w:right="7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不限</w:t>
            </w:r>
          </w:p>
        </w:tc>
        <w:tc>
          <w:tcPr>
            <w:tcW w:w="3745" w:type="dxa"/>
          </w:tcPr>
          <w:p>
            <w:pPr>
              <w:pStyle w:val="7"/>
              <w:spacing w:before="204" w:line="242" w:lineRule="auto"/>
              <w:ind w:left="108" w:right="-29" w:firstLine="48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曾有以下项目之一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年以上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从业经历：足球、田径、拳击、赛</w:t>
            </w:r>
            <w:r>
              <w:rPr>
                <w:spacing w:val="-17"/>
                <w:sz w:val="24"/>
              </w:rPr>
              <w:t>艇、皮划艇、曲棍球、棒球、垒球、</w:t>
            </w:r>
            <w:r>
              <w:rPr>
                <w:spacing w:val="-2"/>
                <w:sz w:val="24"/>
              </w:rPr>
              <w:t>武术类（含技击和套路）、体育舞蹈、健美操（含啦啦操）、健身健</w:t>
            </w:r>
            <w:r>
              <w:rPr>
                <w:spacing w:val="-23"/>
                <w:sz w:val="24"/>
              </w:rPr>
              <w:t>美项目。</w:t>
            </w:r>
            <w:r>
              <w:rPr>
                <w:spacing w:val="-2"/>
                <w:sz w:val="24"/>
              </w:rPr>
              <w:t>（报名时需提供相关从业证明材料。）</w:t>
            </w:r>
          </w:p>
        </w:tc>
        <w:tc>
          <w:tcPr>
            <w:tcW w:w="141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1"/>
              <w:rPr>
                <w:rFonts w:ascii="方正小标宋简体"/>
                <w:sz w:val="34"/>
              </w:rPr>
            </w:pPr>
          </w:p>
          <w:p>
            <w:pPr>
              <w:pStyle w:val="7"/>
              <w:spacing w:line="218" w:lineRule="auto"/>
              <w:ind w:left="107" w:right="33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以退役运动员身份</w:t>
            </w:r>
            <w:r>
              <w:rPr>
                <w:spacing w:val="-6"/>
                <w:sz w:val="24"/>
              </w:rPr>
              <w:t>报考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3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7"/>
              <w:spacing w:before="160" w:line="242" w:lineRule="auto"/>
              <w:ind w:left="203" w:right="1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硕士研究生及</w:t>
            </w:r>
            <w:r>
              <w:rPr>
                <w:spacing w:val="-6"/>
                <w:sz w:val="24"/>
              </w:rPr>
              <w:t>以上</w:t>
            </w:r>
          </w:p>
        </w:tc>
        <w:tc>
          <w:tcPr>
            <w:tcW w:w="1312" w:type="dxa"/>
          </w:tcPr>
          <w:p>
            <w:pPr>
              <w:pStyle w:val="7"/>
              <w:spacing w:before="15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line="242" w:lineRule="auto"/>
              <w:ind w:left="175" w:right="162"/>
              <w:rPr>
                <w:sz w:val="24"/>
              </w:rPr>
            </w:pPr>
            <w:r>
              <w:rPr>
                <w:spacing w:val="-4"/>
                <w:sz w:val="24"/>
              </w:rPr>
              <w:t>与学历相</w:t>
            </w:r>
            <w:r>
              <w:rPr>
                <w:spacing w:val="-3"/>
                <w:sz w:val="24"/>
              </w:rPr>
              <w:t>对应学位</w:t>
            </w:r>
          </w:p>
        </w:tc>
        <w:tc>
          <w:tcPr>
            <w:tcW w:w="2228" w:type="dxa"/>
          </w:tcPr>
          <w:p>
            <w:pPr>
              <w:pStyle w:val="7"/>
              <w:spacing w:before="160" w:line="242" w:lineRule="auto"/>
              <w:ind w:left="514" w:right="136" w:hanging="360"/>
              <w:rPr>
                <w:sz w:val="24"/>
              </w:rPr>
            </w:pPr>
            <w:r>
              <w:rPr>
                <w:spacing w:val="-2"/>
                <w:sz w:val="24"/>
              </w:rPr>
              <w:t>体育学专业类、体育专业类。</w:t>
            </w:r>
          </w:p>
        </w:tc>
        <w:tc>
          <w:tcPr>
            <w:tcW w:w="374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4" w:type="dxa"/>
          </w:tcPr>
          <w:p>
            <w:pPr>
              <w:pStyle w:val="7"/>
              <w:spacing w:before="210" w:line="218" w:lineRule="auto"/>
              <w:ind w:left="107" w:right="33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以研究生学历学位</w:t>
            </w:r>
            <w:r>
              <w:rPr>
                <w:spacing w:val="-3"/>
                <w:sz w:val="24"/>
              </w:rPr>
              <w:t>层次报考</w:t>
            </w:r>
          </w:p>
        </w:tc>
      </w:tr>
    </w:tbl>
    <w:p/>
    <w:p/>
    <w:sectPr>
      <w:type w:val="continuous"/>
      <w:pgSz w:w="16840" w:h="11910" w:orient="landscape"/>
      <w:pgMar w:top="1660" w:right="580" w:bottom="1580" w:left="3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6524625</wp:posOffset>
              </wp:positionV>
              <wp:extent cx="7372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14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8pt;margin-top:513.75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l2HmtoAAAANAQAADwAAAAAAAAABACAAAAAiAAAAZHJzL2Rvd25yZXYueG1sUEsB&#10;AhQAFAAAAAgAh07iQEkyHOC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14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06C7F2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06C7F2A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2024-09-06T05:50:00Z</dcterms:created>
  <dc:creator>Administrator</dc:creator>
  <cp:lastModifiedBy>Administrator</cp:lastModifiedBy>
  <dcterms:modified xsi:type="dcterms:W3CDTF">2024-09-06T05:51:02Z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85196A84CB8446959B3FAB2E0F5B59B9_11</vt:lpwstr>
  </property>
</Properties>
</file>