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Autospacing="0" w:afterAutospacing="0" w:line="560" w:lineRule="exact"/>
        <w:ind w:left="0" w:right="0" w:firstLine="0"/>
        <w:jc w:val="center"/>
        <w:textAlignment w:val="auto"/>
        <w:rPr>
          <w:rFonts w:hint="eastAsia" w:ascii="方正小标宋简体" w:hAnsi="方正小标宋简体" w:eastAsia="方正小标宋简体" w:cs="方正小标宋简体"/>
          <w:b/>
          <w:bCs/>
          <w:i w:val="0"/>
          <w:iCs w:val="0"/>
          <w:caps w:val="0"/>
          <w:color w:val="auto"/>
          <w:spacing w:val="0"/>
          <w:kern w:val="0"/>
          <w:sz w:val="44"/>
          <w:szCs w:val="44"/>
          <w:shd w:val="clear" w:fill="FFFFFF"/>
          <w:lang w:val="en-US" w:eastAsia="zh-CN" w:bidi="ar"/>
        </w:rPr>
      </w:pPr>
      <w:r>
        <w:rPr>
          <w:rFonts w:hint="eastAsia" w:ascii="方正小标宋简体" w:hAnsi="方正小标宋简体" w:eastAsia="方正小标宋简体" w:cs="方正小标宋简体"/>
          <w:b/>
          <w:bCs/>
          <w:i w:val="0"/>
          <w:iCs w:val="0"/>
          <w:caps w:val="0"/>
          <w:color w:val="auto"/>
          <w:spacing w:val="0"/>
          <w:kern w:val="0"/>
          <w:sz w:val="44"/>
          <w:szCs w:val="44"/>
          <w:shd w:val="clear" w:fill="FFFFFF"/>
          <w:lang w:val="en-US" w:eastAsia="zh-CN" w:bidi="ar"/>
        </w:rPr>
        <w:t xml:space="preserve">毕节市2023年度第一批次“人才强市”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Autospacing="0" w:afterAutospacing="0" w:line="560" w:lineRule="exact"/>
        <w:ind w:left="0" w:right="0" w:firstLine="0"/>
        <w:jc w:val="center"/>
        <w:textAlignment w:val="auto"/>
        <w:rPr>
          <w:rFonts w:hint="eastAsia" w:ascii="方正小标宋简体" w:hAnsi="方正小标宋简体" w:eastAsia="方正小标宋简体" w:cs="方正小标宋简体"/>
          <w:b/>
          <w:bCs/>
          <w:i w:val="0"/>
          <w:iCs w:val="0"/>
          <w:caps w:val="0"/>
          <w:color w:val="auto"/>
          <w:spacing w:val="0"/>
          <w:sz w:val="44"/>
          <w:szCs w:val="44"/>
        </w:rPr>
      </w:pPr>
      <w:r>
        <w:rPr>
          <w:rFonts w:hint="eastAsia" w:ascii="方正小标宋简体" w:hAnsi="方正小标宋简体" w:eastAsia="方正小标宋简体" w:cs="方正小标宋简体"/>
          <w:b/>
          <w:bCs/>
          <w:i w:val="0"/>
          <w:iCs w:val="0"/>
          <w:caps w:val="0"/>
          <w:color w:val="auto"/>
          <w:spacing w:val="0"/>
          <w:kern w:val="0"/>
          <w:sz w:val="44"/>
          <w:szCs w:val="44"/>
          <w:shd w:val="clear" w:fill="FFFFFF"/>
          <w:lang w:val="en-US" w:eastAsia="zh-CN" w:bidi="ar"/>
        </w:rPr>
        <w:t>引才计划简章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right="0" w:firstLine="620" w:firstLineChars="200"/>
        <w:jc w:val="both"/>
        <w:textAlignment w:val="auto"/>
        <w:rPr>
          <w:rFonts w:ascii="仿宋_GB2312" w:hAnsi="微软雅黑" w:eastAsia="仿宋_GB2312" w:cs="仿宋_GB2312"/>
          <w:i w:val="0"/>
          <w:iCs w:val="0"/>
          <w:caps w:val="0"/>
          <w:color w:val="333333"/>
          <w:spacing w:val="0"/>
          <w:sz w:val="31"/>
          <w:szCs w:val="31"/>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right="0" w:firstLine="620" w:firstLineChars="200"/>
        <w:jc w:val="both"/>
        <w:textAlignment w:val="auto"/>
        <w:rPr>
          <w:color w:val="333333"/>
        </w:rPr>
      </w:pPr>
      <w:r>
        <w:rPr>
          <w:rFonts w:ascii="仿宋_GB2312" w:hAnsi="微软雅黑" w:eastAsia="仿宋_GB2312" w:cs="仿宋_GB2312"/>
          <w:i w:val="0"/>
          <w:iCs w:val="0"/>
          <w:caps w:val="0"/>
          <w:color w:val="333333"/>
          <w:spacing w:val="0"/>
          <w:sz w:val="31"/>
          <w:szCs w:val="31"/>
          <w:shd w:val="clear" w:fill="FFFFFF"/>
        </w:rPr>
        <w:t>为深入贯彻党的二十大精神、习近平总书记视察贵州重要讲话精神和对贵州对毕节工作的重要指示批示精神，全面落实新国发</w:t>
      </w:r>
      <w:r>
        <w:rPr>
          <w:rFonts w:hint="default" w:ascii="Times New Roman" w:hAnsi="Times New Roman" w:eastAsia="微软雅黑" w:cs="Times New Roman"/>
          <w:i w:val="0"/>
          <w:iCs w:val="0"/>
          <w:caps w:val="0"/>
          <w:color w:val="333333"/>
          <w:spacing w:val="0"/>
          <w:sz w:val="31"/>
          <w:szCs w:val="31"/>
          <w:shd w:val="clear" w:fill="FFFFFF"/>
        </w:rPr>
        <w:t>2</w:t>
      </w:r>
      <w:r>
        <w:rPr>
          <w:rFonts w:hint="default" w:ascii="仿宋_GB2312" w:hAnsi="微软雅黑" w:eastAsia="仿宋_GB2312" w:cs="仿宋_GB2312"/>
          <w:i w:val="0"/>
          <w:iCs w:val="0"/>
          <w:caps w:val="0"/>
          <w:color w:val="333333"/>
          <w:spacing w:val="0"/>
          <w:sz w:val="31"/>
          <w:szCs w:val="31"/>
          <w:shd w:val="clear" w:fill="FFFFFF"/>
        </w:rPr>
        <w:t>号文件和《推动毕节高质量发展规划》，推进人才强市战略，集聚建设贯彻新发展理念示范区和实施乡村振兴战略人才智慧和力量，经研究，我市决定聚焦</w:t>
      </w:r>
      <w:r>
        <w:rPr>
          <w:rFonts w:hint="default" w:ascii="Times New Roman" w:hAnsi="Times New Roman" w:eastAsia="微软雅黑" w:cs="Times New Roman"/>
          <w:i w:val="0"/>
          <w:iCs w:val="0"/>
          <w:caps w:val="0"/>
          <w:color w:val="333333"/>
          <w:spacing w:val="0"/>
          <w:sz w:val="31"/>
          <w:szCs w:val="31"/>
          <w:shd w:val="clear" w:fill="FFFFFF"/>
        </w:rPr>
        <w:t>“</w:t>
      </w:r>
      <w:r>
        <w:rPr>
          <w:rFonts w:hint="default" w:ascii="仿宋_GB2312" w:hAnsi="微软雅黑" w:eastAsia="仿宋_GB2312" w:cs="仿宋_GB2312"/>
          <w:i w:val="0"/>
          <w:iCs w:val="0"/>
          <w:caps w:val="0"/>
          <w:color w:val="333333"/>
          <w:spacing w:val="0"/>
          <w:sz w:val="31"/>
          <w:szCs w:val="31"/>
          <w:shd w:val="clear" w:fill="FFFFFF"/>
        </w:rPr>
        <w:t>新型工业化、新型城镇化、农业现代化、旅游产业化</w:t>
      </w:r>
      <w:r>
        <w:rPr>
          <w:rFonts w:hint="default" w:ascii="Times New Roman" w:hAnsi="Times New Roman" w:eastAsia="微软雅黑" w:cs="Times New Roman"/>
          <w:i w:val="0"/>
          <w:iCs w:val="0"/>
          <w:caps w:val="0"/>
          <w:color w:val="333333"/>
          <w:spacing w:val="0"/>
          <w:sz w:val="31"/>
          <w:szCs w:val="31"/>
          <w:shd w:val="clear" w:fill="FFFFFF"/>
        </w:rPr>
        <w:t>”</w:t>
      </w:r>
      <w:r>
        <w:rPr>
          <w:rFonts w:hint="default" w:ascii="仿宋_GB2312" w:hAnsi="微软雅黑" w:eastAsia="仿宋_GB2312" w:cs="仿宋_GB2312"/>
          <w:i w:val="0"/>
          <w:iCs w:val="0"/>
          <w:caps w:val="0"/>
          <w:color w:val="333333"/>
          <w:spacing w:val="0"/>
          <w:sz w:val="31"/>
          <w:szCs w:val="31"/>
          <w:shd w:val="clear" w:fill="FFFFFF"/>
        </w:rPr>
        <w:t>和教育、医疗卫生等民生领域，面向社会公开引进</w:t>
      </w:r>
      <w:r>
        <w:rPr>
          <w:rFonts w:hint="default" w:ascii="Times New Roman" w:hAnsi="Times New Roman" w:eastAsia="微软雅黑" w:cs="Times New Roman"/>
          <w:i w:val="0"/>
          <w:iCs w:val="0"/>
          <w:caps w:val="0"/>
          <w:color w:val="333333"/>
          <w:spacing w:val="0"/>
          <w:sz w:val="31"/>
          <w:szCs w:val="31"/>
          <w:shd w:val="clear" w:fill="FFFFFF"/>
        </w:rPr>
        <w:t>2023</w:t>
      </w:r>
      <w:r>
        <w:rPr>
          <w:rFonts w:hint="default" w:ascii="仿宋_GB2312" w:hAnsi="微软雅黑" w:eastAsia="仿宋_GB2312" w:cs="仿宋_GB2312"/>
          <w:i w:val="0"/>
          <w:iCs w:val="0"/>
          <w:caps w:val="0"/>
          <w:color w:val="333333"/>
          <w:spacing w:val="0"/>
          <w:sz w:val="31"/>
          <w:szCs w:val="31"/>
          <w:shd w:val="clear" w:fill="FFFFFF"/>
        </w:rPr>
        <w:t>年度第一批次高层次、急需紧缺人才</w:t>
      </w:r>
      <w:r>
        <w:rPr>
          <w:rFonts w:hint="default" w:ascii="Times New Roman" w:hAnsi="Times New Roman" w:eastAsia="微软雅黑" w:cs="Times New Roman"/>
          <w:i w:val="0"/>
          <w:iCs w:val="0"/>
          <w:caps w:val="0"/>
          <w:color w:val="333333"/>
          <w:spacing w:val="0"/>
          <w:sz w:val="31"/>
          <w:szCs w:val="31"/>
          <w:shd w:val="clear" w:fill="FFFFFF"/>
        </w:rPr>
        <w:t>797</w:t>
      </w:r>
      <w:r>
        <w:rPr>
          <w:rFonts w:hint="default" w:ascii="仿宋_GB2312" w:hAnsi="微软雅黑" w:eastAsia="仿宋_GB2312" w:cs="仿宋_GB2312"/>
          <w:i w:val="0"/>
          <w:iCs w:val="0"/>
          <w:caps w:val="0"/>
          <w:color w:val="333333"/>
          <w:spacing w:val="0"/>
          <w:sz w:val="31"/>
          <w:szCs w:val="31"/>
          <w:shd w:val="clear" w:fill="FFFFFF"/>
        </w:rPr>
        <w:t>名（博士</w:t>
      </w:r>
      <w:r>
        <w:rPr>
          <w:rFonts w:hint="default" w:ascii="Times New Roman" w:hAnsi="Times New Roman" w:eastAsia="微软雅黑" w:cs="Times New Roman"/>
          <w:i w:val="0"/>
          <w:iCs w:val="0"/>
          <w:caps w:val="0"/>
          <w:color w:val="333333"/>
          <w:spacing w:val="0"/>
          <w:sz w:val="31"/>
          <w:szCs w:val="31"/>
          <w:shd w:val="clear" w:fill="FFFFFF"/>
        </w:rPr>
        <w:t>64</w:t>
      </w:r>
      <w:r>
        <w:rPr>
          <w:rFonts w:hint="default" w:ascii="仿宋_GB2312" w:hAnsi="微软雅黑" w:eastAsia="仿宋_GB2312" w:cs="仿宋_GB2312"/>
          <w:i w:val="0"/>
          <w:iCs w:val="0"/>
          <w:caps w:val="0"/>
          <w:color w:val="333333"/>
          <w:spacing w:val="0"/>
          <w:sz w:val="31"/>
          <w:szCs w:val="31"/>
          <w:shd w:val="clear" w:fill="FFFFFF"/>
        </w:rPr>
        <w:t>名、硕士</w:t>
      </w:r>
      <w:r>
        <w:rPr>
          <w:rFonts w:hint="default" w:ascii="Times New Roman" w:hAnsi="Times New Roman" w:eastAsia="微软雅黑" w:cs="Times New Roman"/>
          <w:i w:val="0"/>
          <w:iCs w:val="0"/>
          <w:caps w:val="0"/>
          <w:color w:val="333333"/>
          <w:spacing w:val="0"/>
          <w:sz w:val="31"/>
          <w:szCs w:val="31"/>
          <w:shd w:val="clear" w:fill="FFFFFF"/>
        </w:rPr>
        <w:t>640</w:t>
      </w:r>
      <w:r>
        <w:rPr>
          <w:rFonts w:hint="default" w:ascii="仿宋_GB2312" w:hAnsi="微软雅黑" w:eastAsia="仿宋_GB2312" w:cs="仿宋_GB2312"/>
          <w:i w:val="0"/>
          <w:iCs w:val="0"/>
          <w:caps w:val="0"/>
          <w:color w:val="333333"/>
          <w:spacing w:val="0"/>
          <w:sz w:val="31"/>
          <w:szCs w:val="31"/>
          <w:shd w:val="clear" w:fill="FFFFFF"/>
        </w:rPr>
        <w:t>名、本科</w:t>
      </w:r>
      <w:r>
        <w:rPr>
          <w:rFonts w:hint="default" w:ascii="Times New Roman" w:hAnsi="Times New Roman" w:eastAsia="微软雅黑" w:cs="Times New Roman"/>
          <w:i w:val="0"/>
          <w:iCs w:val="0"/>
          <w:caps w:val="0"/>
          <w:color w:val="333333"/>
          <w:spacing w:val="0"/>
          <w:sz w:val="31"/>
          <w:szCs w:val="31"/>
          <w:shd w:val="clear" w:fill="FFFFFF"/>
        </w:rPr>
        <w:t>93</w:t>
      </w:r>
      <w:r>
        <w:rPr>
          <w:rFonts w:hint="default" w:ascii="仿宋_GB2312" w:hAnsi="微软雅黑" w:eastAsia="仿宋_GB2312" w:cs="仿宋_GB2312"/>
          <w:i w:val="0"/>
          <w:iCs w:val="0"/>
          <w:caps w:val="0"/>
          <w:color w:val="333333"/>
          <w:spacing w:val="0"/>
          <w:sz w:val="31"/>
          <w:szCs w:val="31"/>
          <w:shd w:val="clear" w:fill="FFFFFF"/>
        </w:rPr>
        <w:t>名），其中事业单位</w:t>
      </w:r>
      <w:r>
        <w:rPr>
          <w:rFonts w:hint="default" w:ascii="Times New Roman" w:hAnsi="Times New Roman" w:eastAsia="微软雅黑" w:cs="Times New Roman"/>
          <w:i w:val="0"/>
          <w:iCs w:val="0"/>
          <w:caps w:val="0"/>
          <w:color w:val="333333"/>
          <w:spacing w:val="0"/>
          <w:sz w:val="31"/>
          <w:szCs w:val="31"/>
          <w:shd w:val="clear" w:fill="FFFFFF"/>
        </w:rPr>
        <w:t>748</w:t>
      </w:r>
      <w:r>
        <w:rPr>
          <w:rFonts w:hint="default" w:ascii="仿宋_GB2312" w:hAnsi="微软雅黑" w:eastAsia="仿宋_GB2312" w:cs="仿宋_GB2312"/>
          <w:i w:val="0"/>
          <w:iCs w:val="0"/>
          <w:caps w:val="0"/>
          <w:color w:val="333333"/>
          <w:spacing w:val="0"/>
          <w:sz w:val="31"/>
          <w:szCs w:val="31"/>
          <w:shd w:val="clear" w:fill="FFFFFF"/>
        </w:rPr>
        <w:t>名，企业单位</w:t>
      </w:r>
      <w:r>
        <w:rPr>
          <w:rFonts w:hint="default" w:ascii="Times New Roman" w:hAnsi="Times New Roman" w:eastAsia="微软雅黑" w:cs="Times New Roman"/>
          <w:i w:val="0"/>
          <w:iCs w:val="0"/>
          <w:caps w:val="0"/>
          <w:color w:val="333333"/>
          <w:spacing w:val="0"/>
          <w:sz w:val="31"/>
          <w:szCs w:val="31"/>
          <w:shd w:val="clear" w:fill="FFFFFF"/>
        </w:rPr>
        <w:t>49</w:t>
      </w:r>
      <w:r>
        <w:rPr>
          <w:rFonts w:hint="default" w:ascii="仿宋_GB2312" w:hAnsi="微软雅黑" w:eastAsia="仿宋_GB2312" w:cs="仿宋_GB2312"/>
          <w:i w:val="0"/>
          <w:iCs w:val="0"/>
          <w:caps w:val="0"/>
          <w:color w:val="333333"/>
          <w:spacing w:val="0"/>
          <w:sz w:val="31"/>
          <w:szCs w:val="31"/>
          <w:shd w:val="clear" w:fill="FFFFFF"/>
        </w:rPr>
        <w:t>名。引进项目</w:t>
      </w:r>
      <w:r>
        <w:rPr>
          <w:rFonts w:hint="default" w:ascii="Times New Roman" w:hAnsi="Times New Roman" w:eastAsia="微软雅黑" w:cs="Times New Roman"/>
          <w:i w:val="0"/>
          <w:iCs w:val="0"/>
          <w:caps w:val="0"/>
          <w:color w:val="333333"/>
          <w:spacing w:val="0"/>
          <w:sz w:val="31"/>
          <w:szCs w:val="31"/>
          <w:shd w:val="clear" w:fill="FFFFFF"/>
        </w:rPr>
        <w:t>5</w:t>
      </w:r>
      <w:r>
        <w:rPr>
          <w:rFonts w:hint="default" w:ascii="仿宋_GB2312" w:hAnsi="微软雅黑" w:eastAsia="仿宋_GB2312" w:cs="仿宋_GB2312"/>
          <w:i w:val="0"/>
          <w:iCs w:val="0"/>
          <w:caps w:val="0"/>
          <w:color w:val="333333"/>
          <w:spacing w:val="0"/>
          <w:sz w:val="31"/>
          <w:szCs w:val="31"/>
          <w:shd w:val="clear" w:fill="FFFFFF"/>
        </w:rPr>
        <w:t>个。</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45"/>
        <w:jc w:val="both"/>
        <w:textAlignment w:val="auto"/>
        <w:rPr>
          <w:color w:val="333333"/>
        </w:rPr>
      </w:pPr>
      <w:r>
        <w:rPr>
          <w:rFonts w:ascii="黑体" w:hAnsi="宋体" w:eastAsia="黑体" w:cs="黑体"/>
          <w:i w:val="0"/>
          <w:iCs w:val="0"/>
          <w:caps w:val="0"/>
          <w:color w:val="000000"/>
          <w:spacing w:val="0"/>
          <w:sz w:val="31"/>
          <w:szCs w:val="31"/>
          <w:shd w:val="clear" w:fill="FFFFFF"/>
        </w:rPr>
        <w:t>一、引进人才范围及原则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both"/>
        <w:textAlignment w:val="auto"/>
        <w:rPr>
          <w:rFonts w:hint="default" w:ascii="仿宋_GB2312" w:hAnsi="微软雅黑" w:eastAsia="仿宋_GB2312" w:cs="仿宋_GB2312"/>
          <w:i w:val="0"/>
          <w:iCs w:val="0"/>
          <w:caps w:val="0"/>
          <w:color w:val="333333"/>
          <w:spacing w:val="0"/>
          <w:sz w:val="31"/>
          <w:szCs w:val="31"/>
          <w:shd w:val="clear" w:fill="FFFFFF"/>
        </w:rPr>
      </w:pPr>
      <w:r>
        <w:rPr>
          <w:rFonts w:hint="default" w:ascii="仿宋_GB2312" w:hAnsi="微软雅黑" w:eastAsia="仿宋_GB2312" w:cs="仿宋_GB2312"/>
          <w:i w:val="0"/>
          <w:iCs w:val="0"/>
          <w:caps w:val="0"/>
          <w:color w:val="333333"/>
          <w:spacing w:val="0"/>
          <w:sz w:val="31"/>
          <w:szCs w:val="31"/>
          <w:shd w:val="clear" w:fill="FFFFFF"/>
        </w:rPr>
        <w:t>本次引才计划聚焦“四化”和乡村振兴战略，面向社会公开引进。坚持按需引进、以用为本、简化程序、特事特办和公开、公平、公正、择优的原则开展引才活动。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45"/>
        <w:jc w:val="both"/>
        <w:textAlignment w:val="auto"/>
        <w:rPr>
          <w:color w:val="333333"/>
        </w:rPr>
      </w:pPr>
      <w:r>
        <w:rPr>
          <w:rFonts w:hint="eastAsia" w:ascii="黑体" w:hAnsi="宋体" w:eastAsia="黑体" w:cs="黑体"/>
          <w:i w:val="0"/>
          <w:iCs w:val="0"/>
          <w:caps w:val="0"/>
          <w:color w:val="000000"/>
          <w:spacing w:val="0"/>
          <w:sz w:val="31"/>
          <w:szCs w:val="31"/>
          <w:shd w:val="clear" w:fill="FFFFFF"/>
        </w:rPr>
        <w:t>二、引进人才资格条件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both"/>
        <w:textAlignment w:val="auto"/>
        <w:rPr>
          <w:color w:val="333333"/>
        </w:rPr>
      </w:pPr>
      <w:r>
        <w:rPr>
          <w:rFonts w:hint="default" w:ascii="Times New Roman" w:hAnsi="Times New Roman" w:eastAsia="微软雅黑" w:cs="Times New Roman"/>
          <w:i w:val="0"/>
          <w:iCs w:val="0"/>
          <w:caps w:val="0"/>
          <w:color w:val="333333"/>
          <w:spacing w:val="0"/>
          <w:sz w:val="31"/>
          <w:szCs w:val="31"/>
          <w:shd w:val="clear" w:fill="FFFFFF"/>
        </w:rPr>
        <w:t>1.</w:t>
      </w:r>
      <w:r>
        <w:rPr>
          <w:rFonts w:hint="default" w:ascii="仿宋_GB2312" w:hAnsi="微软雅黑" w:eastAsia="仿宋_GB2312" w:cs="仿宋_GB2312"/>
          <w:i w:val="0"/>
          <w:iCs w:val="0"/>
          <w:caps w:val="0"/>
          <w:color w:val="333333"/>
          <w:spacing w:val="0"/>
          <w:sz w:val="31"/>
          <w:szCs w:val="31"/>
          <w:shd w:val="clear" w:fill="FFFFFF"/>
        </w:rPr>
        <w:t>拥护中华人民共和国宪法，拥护中国共产党的领导，热爱社会主义。具有较好的政治素质和道德品行，具有为人民服务的宗旨意识，遵纪守法，爱岗敬业，服从组织安排。</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left"/>
        <w:textAlignment w:val="auto"/>
        <w:rPr>
          <w:color w:val="333333"/>
        </w:rPr>
      </w:pPr>
      <w:r>
        <w:rPr>
          <w:rFonts w:hint="default" w:ascii="Times New Roman" w:hAnsi="Times New Roman" w:eastAsia="微软雅黑" w:cs="Times New Roman"/>
          <w:i w:val="0"/>
          <w:iCs w:val="0"/>
          <w:caps w:val="0"/>
          <w:color w:val="333333"/>
          <w:spacing w:val="0"/>
          <w:sz w:val="31"/>
          <w:szCs w:val="31"/>
          <w:shd w:val="clear" w:fill="FFFFFF"/>
        </w:rPr>
        <w:t>2.</w:t>
      </w:r>
      <w:r>
        <w:rPr>
          <w:rFonts w:hint="default" w:ascii="仿宋_GB2312" w:hAnsi="微软雅黑" w:eastAsia="仿宋_GB2312" w:cs="仿宋_GB2312"/>
          <w:i w:val="0"/>
          <w:iCs w:val="0"/>
          <w:caps w:val="0"/>
          <w:color w:val="333333"/>
          <w:spacing w:val="0"/>
          <w:sz w:val="31"/>
          <w:szCs w:val="31"/>
          <w:shd w:val="clear" w:fill="FFFFFF"/>
        </w:rPr>
        <w:t>引进到市直相关事业单位的，原则上需具备博士研究生学历学位或副高级及以上专业技术职称；急需紧缺专业人才可放宽到硕士研究生学历学位。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left"/>
        <w:textAlignment w:val="auto"/>
        <w:rPr>
          <w:color w:val="333333"/>
        </w:rPr>
      </w:pPr>
      <w:r>
        <w:rPr>
          <w:rFonts w:hint="default" w:ascii="Times New Roman" w:hAnsi="Times New Roman" w:eastAsia="微软雅黑" w:cs="Times New Roman"/>
          <w:i w:val="0"/>
          <w:iCs w:val="0"/>
          <w:caps w:val="0"/>
          <w:color w:val="333333"/>
          <w:spacing w:val="0"/>
          <w:sz w:val="31"/>
          <w:szCs w:val="31"/>
          <w:shd w:val="clear" w:fill="FFFFFF"/>
        </w:rPr>
        <w:t>3.</w:t>
      </w:r>
      <w:r>
        <w:rPr>
          <w:rFonts w:hint="default" w:ascii="仿宋_GB2312" w:hAnsi="微软雅黑" w:eastAsia="仿宋_GB2312" w:cs="仿宋_GB2312"/>
          <w:i w:val="0"/>
          <w:iCs w:val="0"/>
          <w:caps w:val="0"/>
          <w:color w:val="000000"/>
          <w:spacing w:val="0"/>
          <w:sz w:val="31"/>
          <w:szCs w:val="31"/>
          <w:shd w:val="clear" w:fill="FFFFFF"/>
        </w:rPr>
        <w:t>引进到各县（市、区）直相关事业单位的，原则上需具备硕士研究生及以上学历学位或副高级及以上专业技术职称；各县（市、区）乡镇街道急需紧缺专业人才可放宽到大学本科学历学位。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left"/>
        <w:textAlignment w:val="auto"/>
        <w:rPr>
          <w:color w:val="333333"/>
        </w:rPr>
      </w:pPr>
      <w:r>
        <w:rPr>
          <w:rFonts w:hint="default" w:ascii="Times New Roman" w:hAnsi="Times New Roman" w:eastAsia="微软雅黑" w:cs="Times New Roman"/>
          <w:i w:val="0"/>
          <w:iCs w:val="0"/>
          <w:caps w:val="0"/>
          <w:color w:val="333333"/>
          <w:spacing w:val="0"/>
          <w:sz w:val="31"/>
          <w:szCs w:val="31"/>
          <w:shd w:val="clear" w:fill="FFFFFF"/>
        </w:rPr>
        <w:t>4.</w:t>
      </w:r>
      <w:r>
        <w:rPr>
          <w:rFonts w:hint="default" w:ascii="仿宋_GB2312" w:hAnsi="微软雅黑" w:eastAsia="仿宋_GB2312" w:cs="仿宋_GB2312"/>
          <w:i w:val="0"/>
          <w:iCs w:val="0"/>
          <w:caps w:val="0"/>
          <w:color w:val="000000"/>
          <w:spacing w:val="0"/>
          <w:sz w:val="31"/>
          <w:szCs w:val="31"/>
          <w:shd w:val="clear" w:fill="FFFFFF"/>
        </w:rPr>
        <w:t>大学本科年龄原则上不超过</w:t>
      </w:r>
      <w:r>
        <w:rPr>
          <w:rFonts w:hint="default" w:ascii="Times New Roman" w:hAnsi="Times New Roman" w:eastAsia="微软雅黑" w:cs="Times New Roman"/>
          <w:i w:val="0"/>
          <w:iCs w:val="0"/>
          <w:caps w:val="0"/>
          <w:color w:val="000000"/>
          <w:spacing w:val="0"/>
          <w:sz w:val="31"/>
          <w:szCs w:val="31"/>
          <w:shd w:val="clear" w:fill="FFFFFF"/>
        </w:rPr>
        <w:t>35</w:t>
      </w:r>
      <w:r>
        <w:rPr>
          <w:rFonts w:hint="default" w:ascii="仿宋_GB2312" w:hAnsi="微软雅黑" w:eastAsia="仿宋_GB2312" w:cs="仿宋_GB2312"/>
          <w:i w:val="0"/>
          <w:iCs w:val="0"/>
          <w:caps w:val="0"/>
          <w:color w:val="000000"/>
          <w:spacing w:val="0"/>
          <w:sz w:val="31"/>
          <w:szCs w:val="31"/>
          <w:shd w:val="clear" w:fill="FFFFFF"/>
        </w:rPr>
        <w:t>周岁，硕士研究生及副高级职称年龄原则上不超过</w:t>
      </w:r>
      <w:r>
        <w:rPr>
          <w:rFonts w:hint="default" w:ascii="Times New Roman" w:hAnsi="Times New Roman" w:eastAsia="微软雅黑" w:cs="Times New Roman"/>
          <w:i w:val="0"/>
          <w:iCs w:val="0"/>
          <w:caps w:val="0"/>
          <w:color w:val="000000"/>
          <w:spacing w:val="0"/>
          <w:sz w:val="31"/>
          <w:szCs w:val="31"/>
          <w:shd w:val="clear" w:fill="FFFFFF"/>
        </w:rPr>
        <w:t>40</w:t>
      </w:r>
      <w:r>
        <w:rPr>
          <w:rFonts w:hint="default" w:ascii="仿宋_GB2312" w:hAnsi="微软雅黑" w:eastAsia="仿宋_GB2312" w:cs="仿宋_GB2312"/>
          <w:i w:val="0"/>
          <w:iCs w:val="0"/>
          <w:caps w:val="0"/>
          <w:color w:val="000000"/>
          <w:spacing w:val="0"/>
          <w:sz w:val="31"/>
          <w:szCs w:val="31"/>
          <w:shd w:val="clear" w:fill="FFFFFF"/>
        </w:rPr>
        <w:t>周岁，博士研究生及正高级职称年龄原则上不超过</w:t>
      </w:r>
      <w:r>
        <w:rPr>
          <w:rFonts w:hint="default" w:ascii="Times New Roman" w:hAnsi="Times New Roman" w:eastAsia="微软雅黑" w:cs="Times New Roman"/>
          <w:i w:val="0"/>
          <w:iCs w:val="0"/>
          <w:caps w:val="0"/>
          <w:color w:val="000000"/>
          <w:spacing w:val="0"/>
          <w:sz w:val="31"/>
          <w:szCs w:val="31"/>
          <w:shd w:val="clear" w:fill="FFFFFF"/>
        </w:rPr>
        <w:t>45</w:t>
      </w:r>
      <w:r>
        <w:rPr>
          <w:rFonts w:hint="default" w:ascii="仿宋_GB2312" w:hAnsi="微软雅黑" w:eastAsia="仿宋_GB2312" w:cs="仿宋_GB2312"/>
          <w:i w:val="0"/>
          <w:iCs w:val="0"/>
          <w:caps w:val="0"/>
          <w:color w:val="000000"/>
          <w:spacing w:val="0"/>
          <w:sz w:val="31"/>
          <w:szCs w:val="31"/>
          <w:shd w:val="clear" w:fill="FFFFFF"/>
        </w:rPr>
        <w:t>周岁。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both"/>
        <w:textAlignment w:val="auto"/>
        <w:rPr>
          <w:color w:val="333333"/>
        </w:rPr>
      </w:pPr>
      <w:r>
        <w:rPr>
          <w:rFonts w:hint="default" w:ascii="Times New Roman" w:hAnsi="Times New Roman" w:eastAsia="微软雅黑" w:cs="Times New Roman"/>
          <w:i w:val="0"/>
          <w:iCs w:val="0"/>
          <w:caps w:val="0"/>
          <w:color w:val="333333"/>
          <w:spacing w:val="0"/>
          <w:sz w:val="31"/>
          <w:szCs w:val="31"/>
          <w:shd w:val="clear" w:fill="FFFFFF"/>
        </w:rPr>
        <w:t>5.</w:t>
      </w:r>
      <w:r>
        <w:rPr>
          <w:rFonts w:hint="default" w:ascii="仿宋_GB2312" w:hAnsi="微软雅黑" w:eastAsia="仿宋_GB2312" w:cs="仿宋_GB2312"/>
          <w:i w:val="0"/>
          <w:iCs w:val="0"/>
          <w:caps w:val="0"/>
          <w:color w:val="333333"/>
          <w:spacing w:val="0"/>
          <w:sz w:val="31"/>
          <w:szCs w:val="31"/>
          <w:shd w:val="clear" w:fill="FFFFFF"/>
        </w:rPr>
        <w:t>引进对象必须具有正常履行岗位职责的身体条件。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left"/>
        <w:textAlignment w:val="auto"/>
        <w:rPr>
          <w:color w:val="333333"/>
        </w:rPr>
      </w:pPr>
      <w:r>
        <w:rPr>
          <w:rFonts w:hint="default" w:ascii="Times New Roman" w:hAnsi="Times New Roman" w:eastAsia="微软雅黑" w:cs="Times New Roman"/>
          <w:i w:val="0"/>
          <w:iCs w:val="0"/>
          <w:caps w:val="0"/>
          <w:color w:val="000000"/>
          <w:spacing w:val="0"/>
          <w:sz w:val="31"/>
          <w:szCs w:val="31"/>
          <w:shd w:val="clear" w:fill="FFFFFF"/>
        </w:rPr>
        <w:t>6.</w:t>
      </w:r>
      <w:r>
        <w:rPr>
          <w:rFonts w:hint="default" w:ascii="仿宋_GB2312" w:hAnsi="微软雅黑" w:eastAsia="仿宋_GB2312" w:cs="仿宋_GB2312"/>
          <w:i w:val="0"/>
          <w:iCs w:val="0"/>
          <w:caps w:val="0"/>
          <w:color w:val="000000"/>
          <w:spacing w:val="0"/>
          <w:sz w:val="31"/>
          <w:szCs w:val="31"/>
          <w:shd w:val="clear" w:fill="FFFFFF"/>
        </w:rPr>
        <w:t>符合毕节市各引才单位</w:t>
      </w:r>
      <w:r>
        <w:rPr>
          <w:rFonts w:hint="default" w:ascii="Times New Roman" w:hAnsi="Times New Roman" w:eastAsia="微软雅黑" w:cs="Times New Roman"/>
          <w:i w:val="0"/>
          <w:iCs w:val="0"/>
          <w:caps w:val="0"/>
          <w:color w:val="000000"/>
          <w:spacing w:val="0"/>
          <w:sz w:val="31"/>
          <w:szCs w:val="31"/>
          <w:shd w:val="clear" w:fill="FFFFFF"/>
        </w:rPr>
        <w:t>2023</w:t>
      </w:r>
      <w:r>
        <w:rPr>
          <w:rFonts w:hint="default" w:ascii="仿宋_GB2312" w:hAnsi="微软雅黑" w:eastAsia="仿宋_GB2312" w:cs="仿宋_GB2312"/>
          <w:i w:val="0"/>
          <w:iCs w:val="0"/>
          <w:caps w:val="0"/>
          <w:color w:val="000000"/>
          <w:spacing w:val="0"/>
          <w:sz w:val="31"/>
          <w:szCs w:val="31"/>
          <w:shd w:val="clear" w:fill="FFFFFF"/>
        </w:rPr>
        <w:t>年度第一批次</w:t>
      </w:r>
      <w:r>
        <w:rPr>
          <w:rFonts w:hint="default" w:ascii="Times New Roman" w:hAnsi="Times New Roman" w:eastAsia="微软雅黑" w:cs="Times New Roman"/>
          <w:i w:val="0"/>
          <w:iCs w:val="0"/>
          <w:caps w:val="0"/>
          <w:color w:val="000000"/>
          <w:spacing w:val="0"/>
          <w:sz w:val="31"/>
          <w:szCs w:val="31"/>
          <w:shd w:val="clear" w:fill="FFFFFF"/>
        </w:rPr>
        <w:t>“</w:t>
      </w:r>
      <w:r>
        <w:rPr>
          <w:rFonts w:hint="default" w:ascii="仿宋_GB2312" w:hAnsi="微软雅黑" w:eastAsia="仿宋_GB2312" w:cs="仿宋_GB2312"/>
          <w:i w:val="0"/>
          <w:iCs w:val="0"/>
          <w:caps w:val="0"/>
          <w:color w:val="000000"/>
          <w:spacing w:val="0"/>
          <w:sz w:val="31"/>
          <w:szCs w:val="31"/>
          <w:shd w:val="clear" w:fill="FFFFFF"/>
        </w:rPr>
        <w:t>人才强市</w:t>
      </w:r>
      <w:r>
        <w:rPr>
          <w:rFonts w:hint="default" w:ascii="Times New Roman" w:hAnsi="Times New Roman" w:eastAsia="微软雅黑" w:cs="Times New Roman"/>
          <w:i w:val="0"/>
          <w:iCs w:val="0"/>
          <w:caps w:val="0"/>
          <w:color w:val="000000"/>
          <w:spacing w:val="0"/>
          <w:sz w:val="31"/>
          <w:szCs w:val="31"/>
          <w:shd w:val="clear" w:fill="FFFFFF"/>
        </w:rPr>
        <w:t>”</w:t>
      </w:r>
      <w:r>
        <w:rPr>
          <w:rFonts w:hint="default" w:ascii="仿宋_GB2312" w:hAnsi="微软雅黑" w:eastAsia="仿宋_GB2312" w:cs="仿宋_GB2312"/>
          <w:i w:val="0"/>
          <w:iCs w:val="0"/>
          <w:caps w:val="0"/>
          <w:color w:val="000000"/>
          <w:spacing w:val="0"/>
          <w:sz w:val="31"/>
          <w:szCs w:val="31"/>
          <w:shd w:val="clear" w:fill="FFFFFF"/>
        </w:rPr>
        <w:t>暨高层次急需紧缺人才需求计划的相关要求。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left"/>
        <w:textAlignment w:val="auto"/>
        <w:rPr>
          <w:color w:val="333333"/>
        </w:rPr>
      </w:pPr>
      <w:r>
        <w:rPr>
          <w:rFonts w:hint="default" w:ascii="Times New Roman" w:hAnsi="Times New Roman" w:eastAsia="微软雅黑" w:cs="Times New Roman"/>
          <w:i w:val="0"/>
          <w:iCs w:val="0"/>
          <w:caps w:val="0"/>
          <w:color w:val="000000"/>
          <w:spacing w:val="0"/>
          <w:sz w:val="31"/>
          <w:szCs w:val="31"/>
          <w:shd w:val="clear" w:fill="FFFFFF"/>
        </w:rPr>
        <w:t>7.</w:t>
      </w:r>
      <w:r>
        <w:rPr>
          <w:rFonts w:hint="default" w:ascii="仿宋_GB2312" w:hAnsi="微软雅黑" w:eastAsia="仿宋_GB2312" w:cs="仿宋_GB2312"/>
          <w:i w:val="0"/>
          <w:iCs w:val="0"/>
          <w:caps w:val="0"/>
          <w:color w:val="000000"/>
          <w:spacing w:val="0"/>
          <w:sz w:val="31"/>
          <w:szCs w:val="31"/>
          <w:shd w:val="clear" w:fill="FFFFFF"/>
        </w:rPr>
        <w:t>具备拟报名职位所需的其他资格条件。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45"/>
        <w:jc w:val="both"/>
        <w:textAlignment w:val="auto"/>
        <w:rPr>
          <w:color w:val="333333"/>
        </w:rPr>
      </w:pPr>
      <w:r>
        <w:rPr>
          <w:rFonts w:hint="eastAsia" w:ascii="黑体" w:hAnsi="宋体" w:eastAsia="黑体" w:cs="黑体"/>
          <w:i w:val="0"/>
          <w:iCs w:val="0"/>
          <w:caps w:val="0"/>
          <w:color w:val="000000"/>
          <w:spacing w:val="0"/>
          <w:sz w:val="31"/>
          <w:szCs w:val="31"/>
          <w:shd w:val="clear" w:fill="FFFFFF"/>
        </w:rPr>
        <w:t>三、有下列情况之一者，不受理报名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left"/>
        <w:textAlignment w:val="auto"/>
        <w:rPr>
          <w:color w:val="333333"/>
        </w:rPr>
      </w:pPr>
      <w:r>
        <w:rPr>
          <w:rFonts w:hint="default" w:ascii="Times New Roman" w:hAnsi="Times New Roman" w:eastAsia="微软雅黑" w:cs="Times New Roman"/>
          <w:i w:val="0"/>
          <w:iCs w:val="0"/>
          <w:caps w:val="0"/>
          <w:color w:val="333333"/>
          <w:spacing w:val="0"/>
          <w:sz w:val="31"/>
          <w:szCs w:val="31"/>
          <w:shd w:val="clear" w:fill="FFFFFF"/>
        </w:rPr>
        <w:t>1.</w:t>
      </w:r>
      <w:r>
        <w:rPr>
          <w:rFonts w:hint="default" w:ascii="仿宋_GB2312" w:hAnsi="微软雅黑" w:eastAsia="仿宋_GB2312" w:cs="仿宋_GB2312"/>
          <w:i w:val="0"/>
          <w:iCs w:val="0"/>
          <w:caps w:val="0"/>
          <w:color w:val="333333"/>
          <w:spacing w:val="0"/>
          <w:sz w:val="31"/>
          <w:szCs w:val="31"/>
          <w:shd w:val="clear" w:fill="FFFFFF"/>
        </w:rPr>
        <w:t>曾</w:t>
      </w:r>
      <w:r>
        <w:rPr>
          <w:rFonts w:hint="default" w:ascii="仿宋_GB2312" w:hAnsi="微软雅黑" w:eastAsia="仿宋_GB2312" w:cs="仿宋_GB2312"/>
          <w:i w:val="0"/>
          <w:iCs w:val="0"/>
          <w:caps w:val="0"/>
          <w:color w:val="000000"/>
          <w:spacing w:val="0"/>
          <w:sz w:val="31"/>
          <w:szCs w:val="31"/>
          <w:shd w:val="clear" w:fill="FFFFFF"/>
        </w:rPr>
        <w:t>因犯罪</w:t>
      </w:r>
      <w:r>
        <w:rPr>
          <w:rFonts w:hint="default" w:ascii="仿宋_GB2312" w:hAnsi="微软雅黑" w:eastAsia="仿宋_GB2312" w:cs="仿宋_GB2312"/>
          <w:i w:val="0"/>
          <w:iCs w:val="0"/>
          <w:caps w:val="0"/>
          <w:color w:val="333333"/>
          <w:spacing w:val="0"/>
          <w:sz w:val="31"/>
          <w:szCs w:val="31"/>
          <w:shd w:val="clear" w:fill="FFFFFF"/>
        </w:rPr>
        <w:t>受过司法机关刑事处罚的。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left"/>
        <w:textAlignment w:val="auto"/>
        <w:rPr>
          <w:color w:val="333333"/>
        </w:rPr>
      </w:pPr>
      <w:r>
        <w:rPr>
          <w:rFonts w:hint="default" w:ascii="Times New Roman" w:hAnsi="Times New Roman" w:eastAsia="微软雅黑" w:cs="Times New Roman"/>
          <w:i w:val="0"/>
          <w:iCs w:val="0"/>
          <w:caps w:val="0"/>
          <w:color w:val="333333"/>
          <w:spacing w:val="0"/>
          <w:sz w:val="31"/>
          <w:szCs w:val="31"/>
          <w:shd w:val="clear" w:fill="FFFFFF"/>
        </w:rPr>
        <w:t>2.</w:t>
      </w:r>
      <w:r>
        <w:rPr>
          <w:rFonts w:hint="default" w:ascii="仿宋_GB2312" w:hAnsi="微软雅黑" w:eastAsia="仿宋_GB2312" w:cs="仿宋_GB2312"/>
          <w:i w:val="0"/>
          <w:iCs w:val="0"/>
          <w:caps w:val="0"/>
          <w:color w:val="333333"/>
          <w:spacing w:val="0"/>
          <w:sz w:val="31"/>
          <w:szCs w:val="31"/>
          <w:shd w:val="clear" w:fill="FFFFFF"/>
        </w:rPr>
        <w:t>涉嫌违法、违纪正在接受调查、审查</w:t>
      </w:r>
      <w:r>
        <w:rPr>
          <w:rFonts w:hint="default" w:ascii="仿宋_GB2312" w:hAnsi="微软雅黑" w:eastAsia="仿宋_GB2312" w:cs="仿宋_GB2312"/>
          <w:i w:val="0"/>
          <w:iCs w:val="0"/>
          <w:caps w:val="0"/>
          <w:color w:val="000000"/>
          <w:spacing w:val="0"/>
          <w:sz w:val="31"/>
          <w:szCs w:val="31"/>
          <w:shd w:val="clear" w:fill="FFFFFF"/>
        </w:rPr>
        <w:t>尚未作出结论</w:t>
      </w:r>
      <w:r>
        <w:rPr>
          <w:rFonts w:hint="default" w:ascii="仿宋_GB2312" w:hAnsi="微软雅黑" w:eastAsia="仿宋_GB2312" w:cs="仿宋_GB2312"/>
          <w:i w:val="0"/>
          <w:iCs w:val="0"/>
          <w:caps w:val="0"/>
          <w:color w:val="333333"/>
          <w:spacing w:val="0"/>
          <w:sz w:val="31"/>
          <w:szCs w:val="31"/>
          <w:shd w:val="clear" w:fill="FFFFFF"/>
        </w:rPr>
        <w:t>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left"/>
        <w:textAlignment w:val="auto"/>
        <w:rPr>
          <w:color w:val="333333"/>
        </w:rPr>
      </w:pPr>
      <w:r>
        <w:rPr>
          <w:rFonts w:hint="default" w:ascii="Times New Roman" w:hAnsi="Times New Roman" w:eastAsia="微软雅黑" w:cs="Times New Roman"/>
          <w:i w:val="0"/>
          <w:iCs w:val="0"/>
          <w:caps w:val="0"/>
          <w:color w:val="333333"/>
          <w:spacing w:val="0"/>
          <w:sz w:val="31"/>
          <w:szCs w:val="31"/>
          <w:shd w:val="clear" w:fill="FFFFFF"/>
        </w:rPr>
        <w:t>3.</w:t>
      </w:r>
      <w:r>
        <w:rPr>
          <w:rFonts w:hint="default" w:ascii="仿宋_GB2312" w:hAnsi="微软雅黑" w:eastAsia="仿宋_GB2312" w:cs="仿宋_GB2312"/>
          <w:i w:val="0"/>
          <w:iCs w:val="0"/>
          <w:caps w:val="0"/>
          <w:color w:val="000000"/>
          <w:spacing w:val="0"/>
          <w:sz w:val="31"/>
          <w:szCs w:val="31"/>
          <w:shd w:val="clear" w:fill="FFFFFF"/>
        </w:rPr>
        <w:t>处于党纪、</w:t>
      </w:r>
      <w:r>
        <w:rPr>
          <w:rFonts w:hint="default" w:ascii="仿宋_GB2312" w:hAnsi="微软雅黑" w:eastAsia="仿宋_GB2312" w:cs="仿宋_GB2312"/>
          <w:i w:val="0"/>
          <w:iCs w:val="0"/>
          <w:caps w:val="0"/>
          <w:color w:val="333333"/>
          <w:spacing w:val="0"/>
          <w:sz w:val="31"/>
          <w:szCs w:val="31"/>
          <w:shd w:val="clear" w:fill="FFFFFF"/>
        </w:rPr>
        <w:t>政务</w:t>
      </w:r>
      <w:r>
        <w:rPr>
          <w:rFonts w:hint="default" w:ascii="仿宋_GB2312" w:hAnsi="微软雅黑" w:eastAsia="仿宋_GB2312" w:cs="仿宋_GB2312"/>
          <w:i w:val="0"/>
          <w:iCs w:val="0"/>
          <w:caps w:val="0"/>
          <w:color w:val="000000"/>
          <w:spacing w:val="0"/>
          <w:sz w:val="31"/>
          <w:szCs w:val="31"/>
          <w:shd w:val="clear" w:fill="FFFFFF"/>
        </w:rPr>
        <w:t>处分所规定的限制期内的</w:t>
      </w:r>
      <w:r>
        <w:rPr>
          <w:rFonts w:hint="default" w:ascii="仿宋_GB2312" w:hAnsi="微软雅黑" w:eastAsia="仿宋_GB2312" w:cs="仿宋_GB2312"/>
          <w:i w:val="0"/>
          <w:iCs w:val="0"/>
          <w:caps w:val="0"/>
          <w:color w:val="333333"/>
          <w:spacing w:val="0"/>
          <w:sz w:val="31"/>
          <w:szCs w:val="31"/>
          <w:shd w:val="clear" w:fill="FFFFFF"/>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left"/>
        <w:textAlignment w:val="auto"/>
        <w:rPr>
          <w:color w:val="333333"/>
        </w:rPr>
      </w:pPr>
      <w:r>
        <w:rPr>
          <w:rFonts w:hint="default" w:ascii="Times New Roman" w:hAnsi="Times New Roman" w:eastAsia="微软雅黑" w:cs="Times New Roman"/>
          <w:i w:val="0"/>
          <w:iCs w:val="0"/>
          <w:caps w:val="0"/>
          <w:color w:val="333333"/>
          <w:spacing w:val="0"/>
          <w:sz w:val="31"/>
          <w:szCs w:val="31"/>
          <w:shd w:val="clear" w:fill="FFFFFF"/>
        </w:rPr>
        <w:t>4.</w:t>
      </w:r>
      <w:r>
        <w:rPr>
          <w:rFonts w:hint="default" w:ascii="仿宋_GB2312" w:hAnsi="微软雅黑" w:eastAsia="仿宋_GB2312" w:cs="仿宋_GB2312"/>
          <w:i w:val="0"/>
          <w:iCs w:val="0"/>
          <w:caps w:val="0"/>
          <w:color w:val="333333"/>
          <w:spacing w:val="0"/>
          <w:sz w:val="31"/>
          <w:szCs w:val="31"/>
          <w:shd w:val="clear" w:fill="FFFFFF"/>
        </w:rPr>
        <w:t>曾被开除公职、被辞退的。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left"/>
        <w:textAlignment w:val="auto"/>
        <w:rPr>
          <w:color w:val="333333"/>
        </w:rPr>
      </w:pPr>
      <w:r>
        <w:rPr>
          <w:rFonts w:hint="default" w:ascii="Times New Roman" w:hAnsi="Times New Roman" w:eastAsia="微软雅黑" w:cs="Times New Roman"/>
          <w:i w:val="0"/>
          <w:iCs w:val="0"/>
          <w:caps w:val="0"/>
          <w:color w:val="333333"/>
          <w:spacing w:val="0"/>
          <w:sz w:val="31"/>
          <w:szCs w:val="31"/>
          <w:shd w:val="clear" w:fill="FFFFFF"/>
        </w:rPr>
        <w:t>5.</w:t>
      </w:r>
      <w:r>
        <w:rPr>
          <w:rFonts w:hint="default" w:ascii="仿宋_GB2312" w:hAnsi="微软雅黑" w:eastAsia="仿宋_GB2312" w:cs="仿宋_GB2312"/>
          <w:i w:val="0"/>
          <w:iCs w:val="0"/>
          <w:caps w:val="0"/>
          <w:color w:val="333333"/>
          <w:spacing w:val="0"/>
          <w:sz w:val="31"/>
          <w:szCs w:val="31"/>
          <w:shd w:val="clear" w:fill="FFFFFF"/>
        </w:rPr>
        <w:t>被依法列为失信联合惩戒对象的。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left"/>
        <w:textAlignment w:val="auto"/>
        <w:rPr>
          <w:color w:val="333333"/>
        </w:rPr>
      </w:pPr>
      <w:r>
        <w:rPr>
          <w:rFonts w:hint="default" w:ascii="Times New Roman" w:hAnsi="Times New Roman" w:eastAsia="微软雅黑" w:cs="Times New Roman"/>
          <w:i w:val="0"/>
          <w:iCs w:val="0"/>
          <w:caps w:val="0"/>
          <w:color w:val="333333"/>
          <w:spacing w:val="0"/>
          <w:sz w:val="31"/>
          <w:szCs w:val="31"/>
          <w:shd w:val="clear" w:fill="FFFFFF"/>
        </w:rPr>
        <w:t>6.</w:t>
      </w:r>
      <w:r>
        <w:rPr>
          <w:rFonts w:hint="default" w:ascii="仿宋_GB2312" w:hAnsi="微软雅黑" w:eastAsia="仿宋_GB2312" w:cs="仿宋_GB2312"/>
          <w:i w:val="0"/>
          <w:iCs w:val="0"/>
          <w:caps w:val="0"/>
          <w:color w:val="333333"/>
          <w:spacing w:val="0"/>
          <w:sz w:val="31"/>
          <w:szCs w:val="31"/>
          <w:shd w:val="clear" w:fill="FFFFFF"/>
        </w:rPr>
        <w:t>近三年来年度考核结果有基本称职（基本合格）及以下等次的。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left"/>
        <w:textAlignment w:val="auto"/>
        <w:rPr>
          <w:color w:val="333333"/>
        </w:rPr>
      </w:pPr>
      <w:r>
        <w:rPr>
          <w:rFonts w:hint="default" w:ascii="Times New Roman" w:hAnsi="Times New Roman" w:eastAsia="微软雅黑" w:cs="Times New Roman"/>
          <w:i w:val="0"/>
          <w:iCs w:val="0"/>
          <w:caps w:val="0"/>
          <w:color w:val="333333"/>
          <w:spacing w:val="0"/>
          <w:sz w:val="31"/>
          <w:szCs w:val="31"/>
          <w:shd w:val="clear" w:fill="FFFFFF"/>
        </w:rPr>
        <w:t>7.</w:t>
      </w:r>
      <w:r>
        <w:rPr>
          <w:rFonts w:hint="default" w:ascii="仿宋_GB2312" w:hAnsi="微软雅黑" w:eastAsia="仿宋_GB2312" w:cs="仿宋_GB2312"/>
          <w:i w:val="0"/>
          <w:iCs w:val="0"/>
          <w:caps w:val="0"/>
          <w:color w:val="000000"/>
          <w:spacing w:val="0"/>
          <w:sz w:val="31"/>
          <w:szCs w:val="31"/>
          <w:shd w:val="clear" w:fill="FFFFFF"/>
        </w:rPr>
        <w:t>自发布公告之日起，</w:t>
      </w:r>
      <w:r>
        <w:rPr>
          <w:rFonts w:hint="default" w:ascii="仿宋_GB2312" w:hAnsi="微软雅黑" w:eastAsia="仿宋_GB2312" w:cs="仿宋_GB2312"/>
          <w:i w:val="0"/>
          <w:iCs w:val="0"/>
          <w:caps w:val="0"/>
          <w:color w:val="333333"/>
          <w:spacing w:val="0"/>
          <w:sz w:val="31"/>
          <w:szCs w:val="31"/>
          <w:shd w:val="clear" w:fill="FFFFFF"/>
        </w:rPr>
        <w:t>毕节市内机关、事业单位在编在岗人员及辞职未满</w:t>
      </w:r>
      <w:r>
        <w:rPr>
          <w:rFonts w:hint="default" w:ascii="Times New Roman" w:hAnsi="Times New Roman" w:eastAsia="微软雅黑" w:cs="Times New Roman"/>
          <w:i w:val="0"/>
          <w:iCs w:val="0"/>
          <w:caps w:val="0"/>
          <w:color w:val="333333"/>
          <w:spacing w:val="0"/>
          <w:sz w:val="31"/>
          <w:szCs w:val="31"/>
          <w:shd w:val="clear" w:fill="FFFFFF"/>
        </w:rPr>
        <w:t>1</w:t>
      </w:r>
      <w:r>
        <w:rPr>
          <w:rFonts w:hint="default" w:ascii="仿宋_GB2312" w:hAnsi="微软雅黑" w:eastAsia="仿宋_GB2312" w:cs="仿宋_GB2312"/>
          <w:i w:val="0"/>
          <w:iCs w:val="0"/>
          <w:caps w:val="0"/>
          <w:color w:val="333333"/>
          <w:spacing w:val="0"/>
          <w:sz w:val="31"/>
          <w:szCs w:val="31"/>
          <w:shd w:val="clear" w:fill="FFFFFF"/>
        </w:rPr>
        <w:t>年的。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left"/>
        <w:textAlignment w:val="auto"/>
        <w:rPr>
          <w:color w:val="333333"/>
        </w:rPr>
      </w:pPr>
      <w:r>
        <w:rPr>
          <w:rFonts w:hint="default" w:ascii="Times New Roman" w:hAnsi="Times New Roman" w:eastAsia="微软雅黑" w:cs="Times New Roman"/>
          <w:i w:val="0"/>
          <w:iCs w:val="0"/>
          <w:caps w:val="0"/>
          <w:color w:val="333333"/>
          <w:spacing w:val="0"/>
          <w:sz w:val="31"/>
          <w:szCs w:val="31"/>
          <w:shd w:val="clear" w:fill="FFFFFF"/>
        </w:rPr>
        <w:t>8.</w:t>
      </w:r>
      <w:r>
        <w:rPr>
          <w:rFonts w:hint="default" w:ascii="仿宋_GB2312" w:hAnsi="微软雅黑" w:eastAsia="仿宋_GB2312" w:cs="仿宋_GB2312"/>
          <w:i w:val="0"/>
          <w:iCs w:val="0"/>
          <w:caps w:val="0"/>
          <w:color w:val="333333"/>
          <w:spacing w:val="0"/>
          <w:sz w:val="31"/>
          <w:szCs w:val="31"/>
          <w:shd w:val="clear" w:fill="FFFFFF"/>
        </w:rPr>
        <w:t>违反有关规定不适宜引进的。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45"/>
        <w:jc w:val="both"/>
        <w:textAlignment w:val="auto"/>
        <w:rPr>
          <w:color w:val="333333"/>
        </w:rPr>
      </w:pPr>
      <w:r>
        <w:rPr>
          <w:rFonts w:hint="eastAsia" w:ascii="黑体" w:hAnsi="宋体" w:eastAsia="黑体" w:cs="黑体"/>
          <w:i w:val="0"/>
          <w:iCs w:val="0"/>
          <w:caps w:val="0"/>
          <w:color w:val="000000"/>
          <w:spacing w:val="0"/>
          <w:sz w:val="31"/>
          <w:szCs w:val="31"/>
          <w:shd w:val="clear" w:fill="FFFFFF"/>
        </w:rPr>
        <w:t>四、市直单位引进人才的程序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both"/>
        <w:textAlignment w:val="auto"/>
        <w:rPr>
          <w:color w:val="333333"/>
        </w:rPr>
      </w:pPr>
      <w:r>
        <w:rPr>
          <w:rStyle w:val="5"/>
          <w:rFonts w:hint="default" w:ascii="Times New Roman" w:hAnsi="Times New Roman" w:eastAsia="微软雅黑" w:cs="Times New Roman"/>
          <w:i w:val="0"/>
          <w:iCs w:val="0"/>
          <w:caps w:val="0"/>
          <w:color w:val="000000"/>
          <w:spacing w:val="0"/>
          <w:sz w:val="31"/>
          <w:szCs w:val="31"/>
          <w:shd w:val="clear" w:fill="FFFFFF"/>
        </w:rPr>
        <w:t>1.</w:t>
      </w:r>
      <w:r>
        <w:rPr>
          <w:rStyle w:val="5"/>
          <w:rFonts w:hint="default" w:ascii="仿宋_GB2312" w:hAnsi="微软雅黑" w:eastAsia="仿宋_GB2312" w:cs="仿宋_GB2312"/>
          <w:i w:val="0"/>
          <w:iCs w:val="0"/>
          <w:caps w:val="0"/>
          <w:color w:val="000000"/>
          <w:spacing w:val="0"/>
          <w:sz w:val="31"/>
          <w:szCs w:val="31"/>
          <w:shd w:val="clear" w:fill="FFFFFF"/>
        </w:rPr>
        <w:t>发布公告。</w:t>
      </w:r>
      <w:r>
        <w:rPr>
          <w:rFonts w:hint="default" w:ascii="仿宋_GB2312" w:hAnsi="微软雅黑" w:eastAsia="仿宋_GB2312" w:cs="仿宋_GB2312"/>
          <w:i w:val="0"/>
          <w:iCs w:val="0"/>
          <w:caps w:val="0"/>
          <w:color w:val="000000"/>
          <w:spacing w:val="0"/>
          <w:sz w:val="31"/>
          <w:szCs w:val="31"/>
          <w:shd w:val="clear" w:fill="FFFFFF"/>
        </w:rPr>
        <w:t>在毕节市人民政府网、毕节市人力资源和社会保障局网等公开发布毕节市</w:t>
      </w:r>
      <w:r>
        <w:rPr>
          <w:rFonts w:hint="default" w:ascii="Times New Roman" w:hAnsi="Times New Roman" w:eastAsia="微软雅黑" w:cs="Times New Roman"/>
          <w:i w:val="0"/>
          <w:iCs w:val="0"/>
          <w:caps w:val="0"/>
          <w:color w:val="000000"/>
          <w:spacing w:val="0"/>
          <w:sz w:val="31"/>
          <w:szCs w:val="31"/>
          <w:shd w:val="clear" w:fill="FFFFFF"/>
        </w:rPr>
        <w:t>2023</w:t>
      </w:r>
      <w:r>
        <w:rPr>
          <w:rFonts w:hint="default" w:ascii="仿宋_GB2312" w:hAnsi="微软雅黑" w:eastAsia="仿宋_GB2312" w:cs="仿宋_GB2312"/>
          <w:i w:val="0"/>
          <w:iCs w:val="0"/>
          <w:caps w:val="0"/>
          <w:color w:val="000000"/>
          <w:spacing w:val="0"/>
          <w:sz w:val="31"/>
          <w:szCs w:val="31"/>
          <w:shd w:val="clear" w:fill="FFFFFF"/>
        </w:rPr>
        <w:t>年度第一批次</w:t>
      </w:r>
      <w:r>
        <w:rPr>
          <w:rFonts w:hint="default" w:ascii="Times New Roman" w:hAnsi="Times New Roman" w:eastAsia="微软雅黑" w:cs="Times New Roman"/>
          <w:i w:val="0"/>
          <w:iCs w:val="0"/>
          <w:caps w:val="0"/>
          <w:color w:val="000000"/>
          <w:spacing w:val="0"/>
          <w:sz w:val="31"/>
          <w:szCs w:val="31"/>
          <w:shd w:val="clear" w:fill="FFFFFF"/>
        </w:rPr>
        <w:t>“</w:t>
      </w:r>
      <w:r>
        <w:rPr>
          <w:rFonts w:hint="default" w:ascii="仿宋_GB2312" w:hAnsi="微软雅黑" w:eastAsia="仿宋_GB2312" w:cs="仿宋_GB2312"/>
          <w:i w:val="0"/>
          <w:iCs w:val="0"/>
          <w:caps w:val="0"/>
          <w:color w:val="000000"/>
          <w:spacing w:val="0"/>
          <w:sz w:val="31"/>
          <w:szCs w:val="31"/>
          <w:shd w:val="clear" w:fill="FFFFFF"/>
        </w:rPr>
        <w:t>人才强市</w:t>
      </w:r>
      <w:r>
        <w:rPr>
          <w:rFonts w:hint="default" w:ascii="Times New Roman" w:hAnsi="Times New Roman" w:eastAsia="微软雅黑" w:cs="Times New Roman"/>
          <w:i w:val="0"/>
          <w:iCs w:val="0"/>
          <w:caps w:val="0"/>
          <w:color w:val="000000"/>
          <w:spacing w:val="0"/>
          <w:sz w:val="31"/>
          <w:szCs w:val="31"/>
          <w:shd w:val="clear" w:fill="FFFFFF"/>
        </w:rPr>
        <w:t>”</w:t>
      </w:r>
      <w:r>
        <w:rPr>
          <w:rFonts w:hint="default" w:ascii="仿宋_GB2312" w:hAnsi="微软雅黑" w:eastAsia="仿宋_GB2312" w:cs="仿宋_GB2312"/>
          <w:i w:val="0"/>
          <w:iCs w:val="0"/>
          <w:caps w:val="0"/>
          <w:color w:val="000000"/>
          <w:spacing w:val="0"/>
          <w:sz w:val="31"/>
          <w:szCs w:val="31"/>
          <w:shd w:val="clear" w:fill="FFFFFF"/>
        </w:rPr>
        <w:t>暨高层次急需紧缺人才引才计划公告。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both"/>
        <w:textAlignment w:val="auto"/>
        <w:rPr>
          <w:color w:val="333333"/>
        </w:rPr>
      </w:pPr>
      <w:r>
        <w:rPr>
          <w:rStyle w:val="5"/>
          <w:rFonts w:hint="default" w:ascii="Times New Roman" w:hAnsi="Times New Roman" w:eastAsia="微软雅黑" w:cs="Times New Roman"/>
          <w:i w:val="0"/>
          <w:iCs w:val="0"/>
          <w:caps w:val="0"/>
          <w:color w:val="000000"/>
          <w:spacing w:val="0"/>
          <w:sz w:val="31"/>
          <w:szCs w:val="31"/>
          <w:shd w:val="clear" w:fill="FFFFFF"/>
        </w:rPr>
        <w:t>2.</w:t>
      </w:r>
      <w:r>
        <w:rPr>
          <w:rStyle w:val="5"/>
          <w:rFonts w:hint="default" w:ascii="仿宋_GB2312" w:hAnsi="微软雅黑" w:eastAsia="仿宋_GB2312" w:cs="仿宋_GB2312"/>
          <w:i w:val="0"/>
          <w:iCs w:val="0"/>
          <w:caps w:val="0"/>
          <w:color w:val="000000"/>
          <w:spacing w:val="0"/>
          <w:sz w:val="31"/>
          <w:szCs w:val="31"/>
          <w:shd w:val="clear" w:fill="FFFFFF"/>
        </w:rPr>
        <w:t>组织报名。</w:t>
      </w:r>
      <w:r>
        <w:rPr>
          <w:rFonts w:hint="default" w:ascii="仿宋_GB2312" w:hAnsi="微软雅黑" w:eastAsia="仿宋_GB2312" w:cs="仿宋_GB2312"/>
          <w:i w:val="0"/>
          <w:iCs w:val="0"/>
          <w:caps w:val="0"/>
          <w:color w:val="000000"/>
          <w:spacing w:val="0"/>
          <w:sz w:val="31"/>
          <w:szCs w:val="31"/>
          <w:shd w:val="clear" w:fill="FFFFFF"/>
        </w:rPr>
        <w:t>报名人员采取现场报名或网上报名方式进行。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left"/>
        <w:textAlignment w:val="auto"/>
        <w:rPr>
          <w:color w:val="333333"/>
        </w:rPr>
      </w:pPr>
      <w:r>
        <w:rPr>
          <w:rStyle w:val="5"/>
          <w:rFonts w:hint="default" w:ascii="Times New Roman" w:hAnsi="Times New Roman" w:eastAsia="微软雅黑" w:cs="Times New Roman"/>
          <w:i w:val="0"/>
          <w:iCs w:val="0"/>
          <w:caps w:val="0"/>
          <w:color w:val="000000"/>
          <w:spacing w:val="0"/>
          <w:sz w:val="31"/>
          <w:szCs w:val="31"/>
          <w:shd w:val="clear" w:fill="FFFFFF"/>
        </w:rPr>
        <w:t>3.</w:t>
      </w:r>
      <w:r>
        <w:rPr>
          <w:rStyle w:val="5"/>
          <w:rFonts w:hint="default" w:ascii="仿宋_GB2312" w:hAnsi="微软雅黑" w:eastAsia="仿宋_GB2312" w:cs="仿宋_GB2312"/>
          <w:i w:val="0"/>
          <w:iCs w:val="0"/>
          <w:caps w:val="0"/>
          <w:color w:val="000000"/>
          <w:spacing w:val="0"/>
          <w:sz w:val="31"/>
          <w:szCs w:val="31"/>
          <w:shd w:val="clear" w:fill="FFFFFF"/>
        </w:rPr>
        <w:t>资格审查。</w:t>
      </w:r>
      <w:r>
        <w:rPr>
          <w:rFonts w:hint="default" w:ascii="仿宋_GB2312" w:hAnsi="微软雅黑" w:eastAsia="仿宋_GB2312" w:cs="仿宋_GB2312"/>
          <w:i w:val="0"/>
          <w:iCs w:val="0"/>
          <w:caps w:val="0"/>
          <w:color w:val="000000"/>
          <w:spacing w:val="0"/>
          <w:sz w:val="31"/>
          <w:szCs w:val="31"/>
          <w:shd w:val="clear" w:fill="FFFFFF"/>
        </w:rPr>
        <w:t>主要审查报名者是否符合引进人才的资格条件。报名人员对所提供材料的真实性负责，对提供虚假材料的，伪造、更改有关证件、材料、信息骗取报名资格的，以及存在舞弊行为，在审查中进行非组织活动的，一经查实，立即取消后续环节资格。资格审查贯穿于引进人才工作全过程，在办理录聘用手续后，若查核发现引进人员提供的信息材料是虚假、伪造、更改的，则给予辞退或开除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left"/>
        <w:textAlignment w:val="auto"/>
        <w:rPr>
          <w:color w:val="333333"/>
        </w:rPr>
      </w:pPr>
      <w:r>
        <w:rPr>
          <w:rFonts w:hint="default" w:ascii="仿宋_GB2312" w:hAnsi="微软雅黑" w:eastAsia="仿宋_GB2312" w:cs="仿宋_GB2312"/>
          <w:i w:val="0"/>
          <w:iCs w:val="0"/>
          <w:caps w:val="0"/>
          <w:color w:val="000000"/>
          <w:spacing w:val="0"/>
          <w:sz w:val="31"/>
          <w:szCs w:val="31"/>
          <w:shd w:val="clear" w:fill="FFFFFF"/>
        </w:rPr>
        <w:t>注：经资格审查后，本科学历学位岗位原则上需符合报名条件人数和拟引进职位人数比例达到</w:t>
      </w:r>
      <w:r>
        <w:rPr>
          <w:rFonts w:hint="default" w:ascii="Times New Roman" w:hAnsi="Times New Roman" w:eastAsia="微软雅黑" w:cs="Times New Roman"/>
          <w:i w:val="0"/>
          <w:iCs w:val="0"/>
          <w:caps w:val="0"/>
          <w:color w:val="000000"/>
          <w:spacing w:val="0"/>
          <w:sz w:val="31"/>
          <w:szCs w:val="31"/>
          <w:shd w:val="clear" w:fill="FFFFFF"/>
        </w:rPr>
        <w:t>3:1</w:t>
      </w:r>
      <w:r>
        <w:rPr>
          <w:rFonts w:hint="default" w:ascii="仿宋_GB2312" w:hAnsi="微软雅黑" w:eastAsia="仿宋_GB2312" w:cs="仿宋_GB2312"/>
          <w:i w:val="0"/>
          <w:iCs w:val="0"/>
          <w:caps w:val="0"/>
          <w:color w:val="000000"/>
          <w:spacing w:val="0"/>
          <w:sz w:val="31"/>
          <w:szCs w:val="31"/>
          <w:shd w:val="clear" w:fill="FFFFFF"/>
        </w:rPr>
        <w:t>方可开展下一环节工作，若达不到比例要求，建议该职位引进人数按比例缩减或取消。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left"/>
        <w:textAlignment w:val="auto"/>
        <w:rPr>
          <w:color w:val="333333"/>
        </w:rPr>
      </w:pPr>
      <w:r>
        <w:rPr>
          <w:rStyle w:val="5"/>
          <w:rFonts w:hint="default" w:ascii="Times New Roman" w:hAnsi="Times New Roman" w:eastAsia="微软雅黑" w:cs="Times New Roman"/>
          <w:i w:val="0"/>
          <w:iCs w:val="0"/>
          <w:caps w:val="0"/>
          <w:color w:val="000000"/>
          <w:spacing w:val="0"/>
          <w:sz w:val="31"/>
          <w:szCs w:val="31"/>
          <w:shd w:val="clear" w:fill="FFFFFF"/>
        </w:rPr>
        <w:t>4.</w:t>
      </w:r>
      <w:r>
        <w:rPr>
          <w:rStyle w:val="5"/>
          <w:rFonts w:hint="default" w:ascii="仿宋_GB2312" w:hAnsi="微软雅黑" w:eastAsia="仿宋_GB2312" w:cs="仿宋_GB2312"/>
          <w:i w:val="0"/>
          <w:iCs w:val="0"/>
          <w:caps w:val="0"/>
          <w:color w:val="000000"/>
          <w:spacing w:val="0"/>
          <w:sz w:val="31"/>
          <w:szCs w:val="31"/>
          <w:shd w:val="clear" w:fill="FFFFFF"/>
        </w:rPr>
        <w:t>面谈测评。</w:t>
      </w:r>
      <w:r>
        <w:rPr>
          <w:rFonts w:hint="default" w:ascii="仿宋_GB2312" w:hAnsi="微软雅黑" w:eastAsia="仿宋_GB2312" w:cs="仿宋_GB2312"/>
          <w:i w:val="0"/>
          <w:iCs w:val="0"/>
          <w:caps w:val="0"/>
          <w:color w:val="000000"/>
          <w:spacing w:val="0"/>
          <w:sz w:val="31"/>
          <w:szCs w:val="31"/>
          <w:shd w:val="clear" w:fill="FFFFFF"/>
        </w:rPr>
        <w:t>组织专家评委组对报名人员进行面谈、测评，综合面谈、测评情况按照引进人才数量等额确定入围人员名单。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left"/>
        <w:textAlignment w:val="auto"/>
        <w:rPr>
          <w:color w:val="333333"/>
        </w:rPr>
      </w:pPr>
      <w:r>
        <w:rPr>
          <w:rStyle w:val="5"/>
          <w:rFonts w:hint="default" w:ascii="Times New Roman" w:hAnsi="Times New Roman" w:eastAsia="微软雅黑" w:cs="Times New Roman"/>
          <w:i w:val="0"/>
          <w:iCs w:val="0"/>
          <w:caps w:val="0"/>
          <w:color w:val="000000"/>
          <w:spacing w:val="0"/>
          <w:sz w:val="31"/>
          <w:szCs w:val="31"/>
          <w:shd w:val="clear" w:fill="FFFFFF"/>
        </w:rPr>
        <w:t>5.</w:t>
      </w:r>
      <w:r>
        <w:rPr>
          <w:rStyle w:val="5"/>
          <w:rFonts w:hint="default" w:ascii="仿宋_GB2312" w:hAnsi="微软雅黑" w:eastAsia="仿宋_GB2312" w:cs="仿宋_GB2312"/>
          <w:i w:val="0"/>
          <w:iCs w:val="0"/>
          <w:caps w:val="0"/>
          <w:color w:val="000000"/>
          <w:spacing w:val="0"/>
          <w:sz w:val="31"/>
          <w:szCs w:val="31"/>
          <w:shd w:val="clear" w:fill="FFFFFF"/>
        </w:rPr>
        <w:t>体检。</w:t>
      </w:r>
      <w:r>
        <w:rPr>
          <w:rFonts w:hint="default" w:ascii="仿宋_GB2312" w:hAnsi="微软雅黑" w:eastAsia="仿宋_GB2312" w:cs="仿宋_GB2312"/>
          <w:i w:val="0"/>
          <w:iCs w:val="0"/>
          <w:caps w:val="0"/>
          <w:color w:val="000000"/>
          <w:spacing w:val="0"/>
          <w:sz w:val="31"/>
          <w:szCs w:val="31"/>
          <w:shd w:val="clear" w:fill="FFFFFF"/>
        </w:rPr>
        <w:t>按照国家公务员体检标准组织入围人选进行体检</w:t>
      </w:r>
      <w:r>
        <w:rPr>
          <w:rFonts w:hint="default" w:ascii="仿宋_GB2312" w:hAnsi="微软雅黑" w:eastAsia="仿宋_GB2312" w:cs="仿宋_GB2312"/>
          <w:i w:val="0"/>
          <w:iCs w:val="0"/>
          <w:caps w:val="0"/>
          <w:color w:val="333333"/>
          <w:spacing w:val="0"/>
          <w:sz w:val="31"/>
          <w:szCs w:val="31"/>
          <w:shd w:val="clear" w:fill="FFFFFF"/>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left"/>
        <w:textAlignment w:val="auto"/>
        <w:rPr>
          <w:color w:val="333333"/>
        </w:rPr>
      </w:pPr>
      <w:r>
        <w:rPr>
          <w:rStyle w:val="5"/>
          <w:rFonts w:hint="default" w:ascii="Times New Roman" w:hAnsi="Times New Roman" w:eastAsia="微软雅黑" w:cs="Times New Roman"/>
          <w:i w:val="0"/>
          <w:iCs w:val="0"/>
          <w:caps w:val="0"/>
          <w:color w:val="000000"/>
          <w:spacing w:val="0"/>
          <w:sz w:val="31"/>
          <w:szCs w:val="31"/>
          <w:shd w:val="clear" w:fill="FFFFFF"/>
        </w:rPr>
        <w:t>6.</w:t>
      </w:r>
      <w:r>
        <w:rPr>
          <w:rStyle w:val="5"/>
          <w:rFonts w:hint="default" w:ascii="仿宋_GB2312" w:hAnsi="微软雅黑" w:eastAsia="仿宋_GB2312" w:cs="仿宋_GB2312"/>
          <w:i w:val="0"/>
          <w:iCs w:val="0"/>
          <w:caps w:val="0"/>
          <w:color w:val="000000"/>
          <w:spacing w:val="0"/>
          <w:sz w:val="31"/>
          <w:szCs w:val="31"/>
          <w:shd w:val="clear" w:fill="FFFFFF"/>
        </w:rPr>
        <w:t>考察。</w:t>
      </w:r>
      <w:r>
        <w:rPr>
          <w:rFonts w:hint="default" w:ascii="仿宋_GB2312" w:hAnsi="微软雅黑" w:eastAsia="仿宋_GB2312" w:cs="仿宋_GB2312"/>
          <w:i w:val="0"/>
          <w:iCs w:val="0"/>
          <w:caps w:val="0"/>
          <w:color w:val="000000"/>
          <w:spacing w:val="0"/>
          <w:sz w:val="31"/>
          <w:szCs w:val="31"/>
          <w:shd w:val="clear" w:fill="FFFFFF"/>
        </w:rPr>
        <w:t>体检合格者列为考察对象。通过查阅档案、征信、走访、座谈、与被考察对象交流等方式，主要了解被考察对象政治素质、道德品行、学习情况、工作实绩、现实表现等情况。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left"/>
        <w:textAlignment w:val="auto"/>
        <w:rPr>
          <w:color w:val="333333"/>
        </w:rPr>
      </w:pPr>
      <w:r>
        <w:rPr>
          <w:rFonts w:hint="default" w:ascii="仿宋_GB2312" w:hAnsi="微软雅黑" w:eastAsia="仿宋_GB2312" w:cs="仿宋_GB2312"/>
          <w:i w:val="0"/>
          <w:iCs w:val="0"/>
          <w:caps w:val="0"/>
          <w:color w:val="000000"/>
          <w:spacing w:val="0"/>
          <w:sz w:val="31"/>
          <w:szCs w:val="31"/>
          <w:shd w:val="clear" w:fill="FFFFFF"/>
        </w:rPr>
        <w:t>注：考察环节开始前，考察对象未能提交引进职位所需学历、学位证书及相关证明文件的，取消进入考察环节资格。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left"/>
        <w:textAlignment w:val="auto"/>
        <w:rPr>
          <w:color w:val="333333"/>
        </w:rPr>
      </w:pPr>
      <w:r>
        <w:rPr>
          <w:rStyle w:val="5"/>
          <w:rFonts w:hint="default" w:ascii="Times New Roman" w:hAnsi="Times New Roman" w:eastAsia="微软雅黑" w:cs="Times New Roman"/>
          <w:i w:val="0"/>
          <w:iCs w:val="0"/>
          <w:caps w:val="0"/>
          <w:color w:val="000000"/>
          <w:spacing w:val="0"/>
          <w:sz w:val="31"/>
          <w:szCs w:val="31"/>
          <w:shd w:val="clear" w:fill="FFFFFF"/>
        </w:rPr>
        <w:t>7.</w:t>
      </w:r>
      <w:r>
        <w:rPr>
          <w:rStyle w:val="5"/>
          <w:rFonts w:hint="default" w:ascii="仿宋_GB2312" w:hAnsi="微软雅黑" w:eastAsia="仿宋_GB2312" w:cs="仿宋_GB2312"/>
          <w:i w:val="0"/>
          <w:iCs w:val="0"/>
          <w:caps w:val="0"/>
          <w:color w:val="000000"/>
          <w:spacing w:val="0"/>
          <w:sz w:val="31"/>
          <w:szCs w:val="31"/>
          <w:shd w:val="clear" w:fill="FFFFFF"/>
        </w:rPr>
        <w:t>公示。</w:t>
      </w:r>
      <w:r>
        <w:rPr>
          <w:rFonts w:hint="default" w:ascii="仿宋_GB2312" w:hAnsi="微软雅黑" w:eastAsia="仿宋_GB2312" w:cs="仿宋_GB2312"/>
          <w:i w:val="0"/>
          <w:iCs w:val="0"/>
          <w:caps w:val="0"/>
          <w:color w:val="000000"/>
          <w:spacing w:val="0"/>
          <w:sz w:val="31"/>
          <w:szCs w:val="31"/>
          <w:shd w:val="clear" w:fill="FFFFFF"/>
        </w:rPr>
        <w:t>审定通过后，对拟引进人才在毕节市人民政府网站等相关媒体上进行公示，公示期一般为</w:t>
      </w:r>
      <w:r>
        <w:rPr>
          <w:rFonts w:hint="default" w:ascii="Times New Roman" w:hAnsi="Times New Roman" w:eastAsia="微软雅黑" w:cs="Times New Roman"/>
          <w:i w:val="0"/>
          <w:iCs w:val="0"/>
          <w:caps w:val="0"/>
          <w:color w:val="000000"/>
          <w:spacing w:val="0"/>
          <w:sz w:val="31"/>
          <w:szCs w:val="31"/>
          <w:shd w:val="clear" w:fill="FFFFFF"/>
        </w:rPr>
        <w:t>7</w:t>
      </w:r>
      <w:r>
        <w:rPr>
          <w:rFonts w:hint="default" w:ascii="仿宋_GB2312" w:hAnsi="微软雅黑" w:eastAsia="仿宋_GB2312" w:cs="仿宋_GB2312"/>
          <w:i w:val="0"/>
          <w:iCs w:val="0"/>
          <w:caps w:val="0"/>
          <w:color w:val="000000"/>
          <w:spacing w:val="0"/>
          <w:sz w:val="31"/>
          <w:szCs w:val="31"/>
          <w:shd w:val="clear" w:fill="FFFFFF"/>
        </w:rPr>
        <w:t>个工作日。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585"/>
        <w:jc w:val="left"/>
        <w:textAlignment w:val="auto"/>
        <w:rPr>
          <w:color w:val="333333"/>
        </w:rPr>
      </w:pPr>
      <w:r>
        <w:rPr>
          <w:rStyle w:val="5"/>
          <w:rFonts w:hint="default" w:ascii="Times New Roman" w:hAnsi="Times New Roman" w:eastAsia="微软雅黑" w:cs="Times New Roman"/>
          <w:i w:val="0"/>
          <w:iCs w:val="0"/>
          <w:caps w:val="0"/>
          <w:color w:val="000000"/>
          <w:spacing w:val="0"/>
          <w:sz w:val="31"/>
          <w:szCs w:val="31"/>
          <w:shd w:val="clear" w:fill="FFFFFF"/>
        </w:rPr>
        <w:t>8.</w:t>
      </w:r>
      <w:r>
        <w:rPr>
          <w:rStyle w:val="5"/>
          <w:rFonts w:hint="default" w:ascii="仿宋_GB2312" w:hAnsi="微软雅黑" w:eastAsia="仿宋_GB2312" w:cs="仿宋_GB2312"/>
          <w:i w:val="0"/>
          <w:iCs w:val="0"/>
          <w:caps w:val="0"/>
          <w:color w:val="000000"/>
          <w:spacing w:val="0"/>
          <w:sz w:val="31"/>
          <w:szCs w:val="31"/>
          <w:shd w:val="clear" w:fill="FFFFFF"/>
        </w:rPr>
        <w:t>办理录聘用手续。</w:t>
      </w:r>
      <w:r>
        <w:rPr>
          <w:rFonts w:hint="default" w:ascii="仿宋_GB2312" w:hAnsi="微软雅黑" w:eastAsia="仿宋_GB2312" w:cs="仿宋_GB2312"/>
          <w:i w:val="0"/>
          <w:iCs w:val="0"/>
          <w:caps w:val="0"/>
          <w:color w:val="000000"/>
          <w:spacing w:val="0"/>
          <w:sz w:val="31"/>
          <w:szCs w:val="31"/>
          <w:shd w:val="clear" w:fill="FFFFFF"/>
        </w:rPr>
        <w:t>公示结束后，用人单位按照干部管理权限，根据有关规定与引进人才签订工作协议，按程序办理录聘用手续。引进人才试用期一年，试用期间享受相应的政治、经济待遇。试用期满后，经考核合格的，按程序办理转正手续，考核不合格的，取消录聘用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585"/>
        <w:jc w:val="left"/>
        <w:textAlignment w:val="auto"/>
        <w:rPr>
          <w:color w:val="333333"/>
        </w:rPr>
      </w:pPr>
      <w:r>
        <w:rPr>
          <w:rStyle w:val="5"/>
          <w:rFonts w:hint="default" w:ascii="仿宋_GB2312" w:hAnsi="微软雅黑" w:eastAsia="仿宋_GB2312" w:cs="仿宋_GB2312"/>
          <w:i w:val="0"/>
          <w:iCs w:val="0"/>
          <w:caps w:val="0"/>
          <w:color w:val="000000"/>
          <w:spacing w:val="0"/>
          <w:sz w:val="31"/>
          <w:szCs w:val="31"/>
          <w:shd w:val="clear" w:fill="FFFFFF"/>
        </w:rPr>
        <w:t>各县（市、区）引进人才的程序按各地的规定办理，人才项目相关事宜具体咨询用人单位。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45"/>
        <w:jc w:val="both"/>
        <w:textAlignment w:val="auto"/>
        <w:rPr>
          <w:color w:val="333333"/>
        </w:rPr>
      </w:pPr>
      <w:r>
        <w:rPr>
          <w:rFonts w:hint="eastAsia" w:ascii="黑体" w:hAnsi="宋体" w:eastAsia="黑体" w:cs="黑体"/>
          <w:i w:val="0"/>
          <w:iCs w:val="0"/>
          <w:caps w:val="0"/>
          <w:color w:val="000000"/>
          <w:spacing w:val="0"/>
          <w:sz w:val="31"/>
          <w:szCs w:val="31"/>
          <w:shd w:val="clear" w:fill="FFFFFF"/>
        </w:rPr>
        <w:t>五、报名方式和时间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30"/>
        <w:jc w:val="both"/>
        <w:textAlignment w:val="auto"/>
        <w:rPr>
          <w:color w:val="333333"/>
        </w:rPr>
      </w:pPr>
      <w:r>
        <w:rPr>
          <w:rFonts w:hint="default" w:ascii="仿宋_GB2312" w:hAnsi="微软雅黑" w:eastAsia="仿宋_GB2312" w:cs="仿宋_GB2312"/>
          <w:i w:val="0"/>
          <w:iCs w:val="0"/>
          <w:caps w:val="0"/>
          <w:color w:val="000000"/>
          <w:spacing w:val="0"/>
          <w:sz w:val="31"/>
          <w:szCs w:val="31"/>
          <w:shd w:val="clear" w:fill="FFFFFF"/>
        </w:rPr>
        <w:t>采取现场报名和网上报名的方式进行，报名时间从</w:t>
      </w:r>
      <w:r>
        <w:rPr>
          <w:rFonts w:hint="default" w:ascii="Times New Roman" w:hAnsi="Times New Roman" w:eastAsia="微软雅黑" w:cs="Times New Roman"/>
          <w:i w:val="0"/>
          <w:iCs w:val="0"/>
          <w:caps w:val="0"/>
          <w:color w:val="000000"/>
          <w:spacing w:val="0"/>
          <w:sz w:val="31"/>
          <w:szCs w:val="31"/>
          <w:shd w:val="clear" w:fill="FFFFFF"/>
        </w:rPr>
        <w:t>2023</w:t>
      </w:r>
      <w:r>
        <w:rPr>
          <w:rFonts w:hint="default" w:ascii="仿宋_GB2312" w:hAnsi="微软雅黑" w:eastAsia="仿宋_GB2312" w:cs="仿宋_GB2312"/>
          <w:i w:val="0"/>
          <w:iCs w:val="0"/>
          <w:caps w:val="0"/>
          <w:color w:val="000000"/>
          <w:spacing w:val="0"/>
          <w:sz w:val="31"/>
          <w:szCs w:val="31"/>
          <w:shd w:val="clear" w:fill="FFFFFF"/>
        </w:rPr>
        <w:t>年</w:t>
      </w:r>
      <w:r>
        <w:rPr>
          <w:rFonts w:hint="default" w:ascii="Times New Roman" w:hAnsi="Times New Roman" w:eastAsia="微软雅黑" w:cs="Times New Roman"/>
          <w:i w:val="0"/>
          <w:iCs w:val="0"/>
          <w:caps w:val="0"/>
          <w:color w:val="000000"/>
          <w:spacing w:val="0"/>
          <w:sz w:val="31"/>
          <w:szCs w:val="31"/>
          <w:shd w:val="clear" w:fill="FFFFFF"/>
        </w:rPr>
        <w:t> 1</w:t>
      </w:r>
      <w:r>
        <w:rPr>
          <w:rFonts w:hint="default" w:ascii="仿宋_GB2312" w:hAnsi="微软雅黑" w:eastAsia="仿宋_GB2312" w:cs="仿宋_GB2312"/>
          <w:i w:val="0"/>
          <w:iCs w:val="0"/>
          <w:caps w:val="0"/>
          <w:color w:val="000000"/>
          <w:spacing w:val="0"/>
          <w:sz w:val="31"/>
          <w:szCs w:val="31"/>
          <w:shd w:val="clear" w:fill="FFFFFF"/>
        </w:rPr>
        <w:t>月</w:t>
      </w:r>
      <w:r>
        <w:rPr>
          <w:rFonts w:hint="default" w:ascii="Times New Roman" w:hAnsi="Times New Roman" w:eastAsia="微软雅黑" w:cs="Times New Roman"/>
          <w:i w:val="0"/>
          <w:iCs w:val="0"/>
          <w:caps w:val="0"/>
          <w:color w:val="000000"/>
          <w:spacing w:val="0"/>
          <w:sz w:val="31"/>
          <w:szCs w:val="31"/>
          <w:shd w:val="clear" w:fill="FFFFFF"/>
        </w:rPr>
        <w:t>31</w:t>
      </w:r>
      <w:r>
        <w:rPr>
          <w:rFonts w:hint="default" w:ascii="仿宋_GB2312" w:hAnsi="微软雅黑" w:eastAsia="仿宋_GB2312" w:cs="仿宋_GB2312"/>
          <w:i w:val="0"/>
          <w:iCs w:val="0"/>
          <w:caps w:val="0"/>
          <w:color w:val="000000"/>
          <w:spacing w:val="0"/>
          <w:sz w:val="31"/>
          <w:szCs w:val="31"/>
          <w:shd w:val="clear" w:fill="FFFFFF"/>
        </w:rPr>
        <w:t>日始至</w:t>
      </w:r>
      <w:r>
        <w:rPr>
          <w:rFonts w:hint="default" w:ascii="Times New Roman" w:hAnsi="Times New Roman" w:eastAsia="微软雅黑" w:cs="Times New Roman"/>
          <w:i w:val="0"/>
          <w:iCs w:val="0"/>
          <w:caps w:val="0"/>
          <w:color w:val="000000"/>
          <w:spacing w:val="0"/>
          <w:sz w:val="31"/>
          <w:szCs w:val="31"/>
          <w:shd w:val="clear" w:fill="FFFFFF"/>
        </w:rPr>
        <w:t>2023</w:t>
      </w:r>
      <w:r>
        <w:rPr>
          <w:rFonts w:hint="default" w:ascii="仿宋_GB2312" w:hAnsi="微软雅黑" w:eastAsia="仿宋_GB2312" w:cs="仿宋_GB2312"/>
          <w:i w:val="0"/>
          <w:iCs w:val="0"/>
          <w:caps w:val="0"/>
          <w:color w:val="000000"/>
          <w:spacing w:val="0"/>
          <w:sz w:val="31"/>
          <w:szCs w:val="31"/>
          <w:shd w:val="clear" w:fill="FFFFFF"/>
        </w:rPr>
        <w:t>年</w:t>
      </w:r>
      <w:r>
        <w:rPr>
          <w:rFonts w:hint="default" w:ascii="Times New Roman" w:hAnsi="Times New Roman" w:eastAsia="微软雅黑" w:cs="Times New Roman"/>
          <w:i w:val="0"/>
          <w:iCs w:val="0"/>
          <w:caps w:val="0"/>
          <w:color w:val="000000"/>
          <w:spacing w:val="0"/>
          <w:sz w:val="31"/>
          <w:szCs w:val="31"/>
          <w:shd w:val="clear" w:fill="FFFFFF"/>
        </w:rPr>
        <w:t>7</w:t>
      </w:r>
      <w:r>
        <w:rPr>
          <w:rFonts w:hint="default" w:ascii="仿宋_GB2312" w:hAnsi="微软雅黑" w:eastAsia="仿宋_GB2312" w:cs="仿宋_GB2312"/>
          <w:i w:val="0"/>
          <w:iCs w:val="0"/>
          <w:caps w:val="0"/>
          <w:color w:val="000000"/>
          <w:spacing w:val="0"/>
          <w:sz w:val="31"/>
          <w:szCs w:val="31"/>
          <w:shd w:val="clear" w:fill="FFFFFF"/>
        </w:rPr>
        <w:t>月</w:t>
      </w:r>
      <w:r>
        <w:rPr>
          <w:rFonts w:hint="default" w:ascii="Times New Roman" w:hAnsi="Times New Roman" w:eastAsia="微软雅黑" w:cs="Times New Roman"/>
          <w:i w:val="0"/>
          <w:iCs w:val="0"/>
          <w:caps w:val="0"/>
          <w:color w:val="000000"/>
          <w:spacing w:val="0"/>
          <w:sz w:val="31"/>
          <w:szCs w:val="31"/>
          <w:shd w:val="clear" w:fill="FFFFFF"/>
        </w:rPr>
        <w:t>31</w:t>
      </w:r>
      <w:r>
        <w:rPr>
          <w:rFonts w:hint="default" w:ascii="仿宋_GB2312" w:hAnsi="微软雅黑" w:eastAsia="仿宋_GB2312" w:cs="仿宋_GB2312"/>
          <w:i w:val="0"/>
          <w:iCs w:val="0"/>
          <w:caps w:val="0"/>
          <w:color w:val="000000"/>
          <w:spacing w:val="0"/>
          <w:sz w:val="31"/>
          <w:szCs w:val="31"/>
          <w:shd w:val="clear" w:fill="FFFFFF"/>
        </w:rPr>
        <w:t>日止。</w:t>
      </w:r>
      <w:r>
        <w:rPr>
          <w:rStyle w:val="5"/>
          <w:rFonts w:hint="default" w:ascii="仿宋_GB2312" w:hAnsi="微软雅黑" w:eastAsia="仿宋_GB2312" w:cs="仿宋_GB2312"/>
          <w:i w:val="0"/>
          <w:iCs w:val="0"/>
          <w:caps w:val="0"/>
          <w:color w:val="000000"/>
          <w:spacing w:val="0"/>
          <w:sz w:val="31"/>
          <w:szCs w:val="31"/>
          <w:shd w:val="clear" w:fill="FFFFFF"/>
        </w:rPr>
        <w:t>各岗位报名截止时间</w:t>
      </w:r>
      <w:r>
        <w:rPr>
          <w:rFonts w:hint="default" w:ascii="仿宋_GB2312" w:hAnsi="微软雅黑" w:eastAsia="仿宋_GB2312" w:cs="仿宋_GB2312"/>
          <w:i w:val="0"/>
          <w:iCs w:val="0"/>
          <w:caps w:val="0"/>
          <w:color w:val="000000"/>
          <w:spacing w:val="0"/>
          <w:sz w:val="31"/>
          <w:szCs w:val="31"/>
          <w:shd w:val="clear" w:fill="FFFFFF"/>
        </w:rPr>
        <w:t>请关注市直各单位、各县（市、区）人力资源社会保障部门发布的报名截止公告或引才实施方案。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30"/>
        <w:jc w:val="both"/>
        <w:textAlignment w:val="auto"/>
        <w:rPr>
          <w:color w:val="333333"/>
        </w:rPr>
      </w:pPr>
      <w:r>
        <w:rPr>
          <w:rStyle w:val="5"/>
          <w:rFonts w:hint="default" w:ascii="Times New Roman" w:hAnsi="Times New Roman" w:eastAsia="微软雅黑" w:cs="Times New Roman"/>
          <w:i w:val="0"/>
          <w:iCs w:val="0"/>
          <w:caps w:val="0"/>
          <w:color w:val="000000"/>
          <w:spacing w:val="0"/>
          <w:sz w:val="31"/>
          <w:szCs w:val="31"/>
          <w:shd w:val="clear" w:fill="FFFFFF"/>
        </w:rPr>
        <w:t>1.</w:t>
      </w:r>
      <w:r>
        <w:rPr>
          <w:rStyle w:val="5"/>
          <w:rFonts w:hint="default" w:ascii="仿宋_GB2312" w:hAnsi="微软雅黑" w:eastAsia="仿宋_GB2312" w:cs="仿宋_GB2312"/>
          <w:i w:val="0"/>
          <w:iCs w:val="0"/>
          <w:caps w:val="0"/>
          <w:color w:val="000000"/>
          <w:spacing w:val="0"/>
          <w:sz w:val="31"/>
          <w:szCs w:val="31"/>
          <w:shd w:val="clear" w:fill="FFFFFF"/>
        </w:rPr>
        <w:t>现场报名</w:t>
      </w:r>
      <w:r>
        <w:rPr>
          <w:rStyle w:val="5"/>
          <w:rFonts w:hint="default" w:ascii="Times New Roman" w:hAnsi="Times New Roman" w:eastAsia="微软雅黑" w:cs="Times New Roman"/>
          <w:i w:val="0"/>
          <w:iCs w:val="0"/>
          <w:caps w:val="0"/>
          <w:color w:val="000000"/>
          <w:spacing w:val="0"/>
          <w:sz w:val="31"/>
          <w:szCs w:val="31"/>
          <w:shd w:val="clear" w:fill="FFFFFF"/>
        </w:rPr>
        <w:t>:</w:t>
      </w:r>
      <w:r>
        <w:rPr>
          <w:rFonts w:hint="default" w:ascii="仿宋_GB2312" w:hAnsi="微软雅黑" w:eastAsia="仿宋_GB2312" w:cs="仿宋_GB2312"/>
          <w:i w:val="0"/>
          <w:iCs w:val="0"/>
          <w:caps w:val="0"/>
          <w:color w:val="000000"/>
          <w:spacing w:val="0"/>
          <w:sz w:val="31"/>
          <w:szCs w:val="31"/>
          <w:shd w:val="clear" w:fill="FFFFFF"/>
        </w:rPr>
        <w:t>需填写《毕节市</w:t>
      </w:r>
      <w:r>
        <w:rPr>
          <w:rFonts w:hint="default" w:ascii="Times New Roman" w:hAnsi="Times New Roman" w:eastAsia="微软雅黑" w:cs="Times New Roman"/>
          <w:i w:val="0"/>
          <w:iCs w:val="0"/>
          <w:caps w:val="0"/>
          <w:color w:val="000000"/>
          <w:spacing w:val="0"/>
          <w:sz w:val="31"/>
          <w:szCs w:val="31"/>
          <w:shd w:val="clear" w:fill="FFFFFF"/>
        </w:rPr>
        <w:t>2023</w:t>
      </w:r>
      <w:r>
        <w:rPr>
          <w:rFonts w:hint="default" w:ascii="仿宋_GB2312" w:hAnsi="微软雅黑" w:eastAsia="仿宋_GB2312" w:cs="仿宋_GB2312"/>
          <w:i w:val="0"/>
          <w:iCs w:val="0"/>
          <w:caps w:val="0"/>
          <w:color w:val="000000"/>
          <w:spacing w:val="0"/>
          <w:sz w:val="31"/>
          <w:szCs w:val="31"/>
          <w:shd w:val="clear" w:fill="FFFFFF"/>
        </w:rPr>
        <w:t>年“人才强市”引才计划报名表》（附件</w:t>
      </w:r>
      <w:r>
        <w:rPr>
          <w:rFonts w:hint="default" w:ascii="Times New Roman" w:hAnsi="Times New Roman" w:eastAsia="微软雅黑" w:cs="Times New Roman"/>
          <w:i w:val="0"/>
          <w:iCs w:val="0"/>
          <w:caps w:val="0"/>
          <w:color w:val="000000"/>
          <w:spacing w:val="0"/>
          <w:sz w:val="31"/>
          <w:szCs w:val="31"/>
          <w:shd w:val="clear" w:fill="FFFFFF"/>
        </w:rPr>
        <w:t>1</w:t>
      </w:r>
      <w:r>
        <w:rPr>
          <w:rFonts w:hint="default" w:ascii="仿宋_GB2312" w:hAnsi="微软雅黑" w:eastAsia="仿宋_GB2312" w:cs="仿宋_GB2312"/>
          <w:i w:val="0"/>
          <w:iCs w:val="0"/>
          <w:caps w:val="0"/>
          <w:color w:val="000000"/>
          <w:spacing w:val="0"/>
          <w:sz w:val="31"/>
          <w:szCs w:val="31"/>
          <w:shd w:val="clear" w:fill="FFFFFF"/>
        </w:rPr>
        <w:t>），到用人单位提供本人有效身份证、毕业证、学位证（本年度内尚未取得毕业证、学位证的需提供就业推荐表和教育部学籍在线验证报告）、标准证件照、专业技术职称证、获奖证书以及对应职位所需材料原件及复印件。报名联系方式详见职位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both"/>
        <w:textAlignment w:val="auto"/>
        <w:rPr>
          <w:color w:val="333333"/>
        </w:rPr>
      </w:pPr>
      <w:r>
        <w:rPr>
          <w:rStyle w:val="5"/>
          <w:rFonts w:hint="default" w:ascii="Times New Roman" w:hAnsi="Times New Roman" w:eastAsia="微软雅黑" w:cs="Times New Roman"/>
          <w:i w:val="0"/>
          <w:iCs w:val="0"/>
          <w:caps w:val="0"/>
          <w:color w:val="000000"/>
          <w:spacing w:val="0"/>
          <w:sz w:val="31"/>
          <w:szCs w:val="31"/>
          <w:shd w:val="clear" w:fill="FFFFFF"/>
        </w:rPr>
        <w:t>2.</w:t>
      </w:r>
      <w:r>
        <w:rPr>
          <w:rStyle w:val="5"/>
          <w:rFonts w:hint="default" w:ascii="仿宋_GB2312" w:hAnsi="微软雅黑" w:eastAsia="仿宋_GB2312" w:cs="仿宋_GB2312"/>
          <w:i w:val="0"/>
          <w:iCs w:val="0"/>
          <w:caps w:val="0"/>
          <w:color w:val="000000"/>
          <w:spacing w:val="0"/>
          <w:sz w:val="31"/>
          <w:szCs w:val="31"/>
          <w:shd w:val="clear" w:fill="FFFFFF"/>
        </w:rPr>
        <w:t>网上报名</w:t>
      </w:r>
      <w:r>
        <w:rPr>
          <w:rStyle w:val="5"/>
          <w:rFonts w:hint="default" w:ascii="Times New Roman" w:hAnsi="Times New Roman" w:eastAsia="微软雅黑" w:cs="Times New Roman"/>
          <w:i w:val="0"/>
          <w:iCs w:val="0"/>
          <w:caps w:val="0"/>
          <w:color w:val="000000"/>
          <w:spacing w:val="0"/>
          <w:sz w:val="31"/>
          <w:szCs w:val="31"/>
          <w:shd w:val="clear" w:fill="FFFFFF"/>
        </w:rPr>
        <w:t>:</w:t>
      </w:r>
      <w:r>
        <w:rPr>
          <w:rFonts w:hint="default" w:ascii="仿宋_GB2312" w:hAnsi="微软雅黑" w:eastAsia="仿宋_GB2312" w:cs="仿宋_GB2312"/>
          <w:i w:val="0"/>
          <w:iCs w:val="0"/>
          <w:caps w:val="0"/>
          <w:color w:val="000000"/>
          <w:spacing w:val="0"/>
          <w:sz w:val="31"/>
          <w:szCs w:val="31"/>
          <w:shd w:val="clear" w:fill="FFFFFF"/>
        </w:rPr>
        <w:t>需将上述材料扫描件压缩发送至该职位需求计划表指定邮箱并及时告知联系人（详见职位表）。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5"/>
        <w:jc w:val="both"/>
        <w:textAlignment w:val="auto"/>
        <w:rPr>
          <w:color w:val="333333"/>
        </w:rPr>
      </w:pPr>
      <w:r>
        <w:rPr>
          <w:rStyle w:val="5"/>
          <w:rFonts w:hint="default" w:ascii="仿宋_GB2312" w:hAnsi="微软雅黑" w:eastAsia="仿宋_GB2312" w:cs="仿宋_GB2312"/>
          <w:i w:val="0"/>
          <w:iCs w:val="0"/>
          <w:caps w:val="0"/>
          <w:color w:val="000000"/>
          <w:spacing w:val="0"/>
          <w:sz w:val="31"/>
          <w:szCs w:val="31"/>
          <w:shd w:val="clear" w:fill="FFFFFF"/>
        </w:rPr>
        <w:t>面谈测评时间和地点由市直用人单位和县（市、区）通过相关媒体发布及以其他方式另行通知。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45"/>
        <w:jc w:val="both"/>
        <w:textAlignment w:val="auto"/>
        <w:rPr>
          <w:color w:val="333333"/>
        </w:rPr>
      </w:pPr>
      <w:r>
        <w:rPr>
          <w:rFonts w:hint="eastAsia" w:ascii="黑体" w:hAnsi="宋体" w:eastAsia="黑体" w:cs="黑体"/>
          <w:i w:val="0"/>
          <w:iCs w:val="0"/>
          <w:caps w:val="0"/>
          <w:color w:val="000000"/>
          <w:spacing w:val="0"/>
          <w:sz w:val="31"/>
          <w:szCs w:val="31"/>
          <w:shd w:val="clear" w:fill="FFFFFF"/>
        </w:rPr>
        <w:t>六、纪律监督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45"/>
        <w:jc w:val="both"/>
        <w:textAlignment w:val="auto"/>
        <w:rPr>
          <w:color w:val="333333"/>
        </w:rPr>
      </w:pPr>
      <w:r>
        <w:rPr>
          <w:rFonts w:hint="default" w:ascii="仿宋_GB2312" w:hAnsi="微软雅黑" w:eastAsia="仿宋_GB2312" w:cs="仿宋_GB2312"/>
          <w:i w:val="0"/>
          <w:iCs w:val="0"/>
          <w:caps w:val="0"/>
          <w:color w:val="000000"/>
          <w:spacing w:val="0"/>
          <w:sz w:val="31"/>
          <w:szCs w:val="31"/>
          <w:shd w:val="clear" w:fill="FFFFFF"/>
        </w:rPr>
        <w:t>人才引进工作接受纪检监察部门和社会各界监督。报名人员和工作人员要严格遵守本简章和有关规章制度，若有违反或弄虚作假的，一经查实，将按照相关规定处理。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45"/>
        <w:jc w:val="both"/>
        <w:textAlignment w:val="auto"/>
        <w:rPr>
          <w:color w:val="333333"/>
        </w:rPr>
      </w:pPr>
      <w:r>
        <w:rPr>
          <w:rFonts w:hint="eastAsia" w:ascii="黑体" w:hAnsi="宋体" w:eastAsia="黑体" w:cs="黑体"/>
          <w:i w:val="0"/>
          <w:iCs w:val="0"/>
          <w:caps w:val="0"/>
          <w:color w:val="000000"/>
          <w:spacing w:val="0"/>
          <w:sz w:val="31"/>
          <w:szCs w:val="31"/>
          <w:shd w:val="clear" w:fill="FFFFFF"/>
        </w:rPr>
        <w:t>七、其他事项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45"/>
        <w:jc w:val="both"/>
        <w:textAlignment w:val="auto"/>
        <w:rPr>
          <w:color w:val="333333"/>
        </w:rPr>
      </w:pPr>
      <w:r>
        <w:rPr>
          <w:rFonts w:hint="default" w:ascii="仿宋_GB2312" w:hAnsi="微软雅黑" w:eastAsia="仿宋_GB2312" w:cs="仿宋_GB2312"/>
          <w:i w:val="0"/>
          <w:iCs w:val="0"/>
          <w:caps w:val="0"/>
          <w:color w:val="000000"/>
          <w:spacing w:val="0"/>
          <w:sz w:val="31"/>
          <w:szCs w:val="31"/>
          <w:shd w:val="clear" w:fill="FFFFFF"/>
        </w:rPr>
        <w:t>本简章由毕节市人力资源和社会保障局负责解释，未尽事宜由中共毕节市委人才工作领导小组研究决定。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right="0" w:firstLine="620" w:firstLineChars="200"/>
        <w:jc w:val="both"/>
        <w:textAlignment w:val="auto"/>
        <w:rPr>
          <w:color w:val="333333"/>
        </w:rPr>
      </w:pPr>
      <w:r>
        <w:rPr>
          <w:rFonts w:hint="default" w:ascii="仿宋_GB2312" w:hAnsi="微软雅黑" w:eastAsia="仿宋_GB2312" w:cs="仿宋_GB2312"/>
          <w:i w:val="0"/>
          <w:iCs w:val="0"/>
          <w:caps w:val="0"/>
          <w:color w:val="000000"/>
          <w:spacing w:val="0"/>
          <w:sz w:val="31"/>
          <w:szCs w:val="31"/>
          <w:shd w:val="clear" w:fill="FFFFFF"/>
        </w:rPr>
        <w:t>咨询电话：</w:t>
      </w:r>
      <w:r>
        <w:rPr>
          <w:rFonts w:hint="default" w:ascii="Times New Roman" w:hAnsi="Times New Roman" w:eastAsia="微软雅黑" w:cs="Times New Roman"/>
          <w:i w:val="0"/>
          <w:iCs w:val="0"/>
          <w:caps w:val="0"/>
          <w:color w:val="000000"/>
          <w:spacing w:val="0"/>
          <w:sz w:val="31"/>
          <w:szCs w:val="31"/>
          <w:shd w:val="clear" w:fill="FFFFFF"/>
        </w:rPr>
        <w:t>0857-8304675</w:t>
      </w:r>
      <w:r>
        <w:rPr>
          <w:rFonts w:hint="default" w:ascii="仿宋_GB2312" w:hAnsi="微软雅黑" w:eastAsia="仿宋_GB2312" w:cs="仿宋_GB2312"/>
          <w:i w:val="0"/>
          <w:iCs w:val="0"/>
          <w:caps w:val="0"/>
          <w:color w:val="000000"/>
          <w:spacing w:val="0"/>
          <w:sz w:val="31"/>
          <w:szCs w:val="31"/>
          <w:shd w:val="clear" w:fill="FFFFFF"/>
        </w:rPr>
        <w:t>（毕节市人力资源和社会保障局人才管理科）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45"/>
        <w:jc w:val="both"/>
        <w:textAlignment w:val="auto"/>
        <w:rPr>
          <w:color w:val="333333"/>
        </w:rPr>
      </w:pPr>
      <w:r>
        <w:rPr>
          <w:rFonts w:hint="default" w:ascii="Times New Roman" w:hAnsi="Times New Roman" w:eastAsia="微软雅黑" w:cs="Times New Roman"/>
          <w:i w:val="0"/>
          <w:iCs w:val="0"/>
          <w:caps w:val="0"/>
          <w:color w:val="000000"/>
          <w:spacing w:val="0"/>
          <w:sz w:val="31"/>
          <w:szCs w:val="31"/>
          <w:shd w:val="clear" w:fill="FFFFFF"/>
        </w:rPr>
        <w:t>         0857-8412580</w:t>
      </w:r>
      <w:r>
        <w:rPr>
          <w:rFonts w:hint="default" w:ascii="仿宋_GB2312" w:hAnsi="微软雅黑" w:eastAsia="仿宋_GB2312" w:cs="仿宋_GB2312"/>
          <w:i w:val="0"/>
          <w:iCs w:val="0"/>
          <w:caps w:val="0"/>
          <w:color w:val="000000"/>
          <w:spacing w:val="0"/>
          <w:sz w:val="31"/>
          <w:szCs w:val="31"/>
          <w:shd w:val="clear" w:fill="FFFFFF"/>
        </w:rPr>
        <w:t>（中共毕节市委组织部人才工作科）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45"/>
        <w:jc w:val="both"/>
        <w:textAlignment w:val="auto"/>
        <w:rPr>
          <w:color w:val="333333"/>
        </w:rPr>
      </w:pPr>
      <w:r>
        <w:rPr>
          <w:rFonts w:hint="default" w:ascii="仿宋_GB2312" w:hAnsi="微软雅黑" w:eastAsia="仿宋_GB2312" w:cs="仿宋_GB2312"/>
          <w:i w:val="0"/>
          <w:iCs w:val="0"/>
          <w:caps w:val="0"/>
          <w:color w:val="000000"/>
          <w:spacing w:val="0"/>
          <w:sz w:val="31"/>
          <w:szCs w:val="31"/>
          <w:shd w:val="clear" w:fill="FFFFFF"/>
        </w:rPr>
        <w:t>人才引进需求单位咨询电话详见</w:t>
      </w:r>
      <w:r>
        <w:rPr>
          <w:rStyle w:val="5"/>
          <w:rFonts w:hint="default" w:ascii="仿宋_GB2312" w:hAnsi="微软雅黑" w:eastAsia="仿宋_GB2312" w:cs="仿宋_GB2312"/>
          <w:i w:val="0"/>
          <w:iCs w:val="0"/>
          <w:caps w:val="0"/>
          <w:color w:val="000000"/>
          <w:spacing w:val="0"/>
          <w:sz w:val="31"/>
          <w:szCs w:val="31"/>
          <w:shd w:val="clear" w:fill="FFFFFF"/>
        </w:rPr>
        <w:t>附件</w:t>
      </w:r>
      <w:r>
        <w:rPr>
          <w:rStyle w:val="5"/>
          <w:rFonts w:hint="default" w:ascii="Times New Roman" w:hAnsi="Times New Roman" w:eastAsia="微软雅黑" w:cs="Times New Roman"/>
          <w:i w:val="0"/>
          <w:iCs w:val="0"/>
          <w:caps w:val="0"/>
          <w:color w:val="000000"/>
          <w:spacing w:val="0"/>
          <w:sz w:val="31"/>
          <w:szCs w:val="31"/>
          <w:shd w:val="clear" w:fill="FFFFFF"/>
        </w:rPr>
        <w:t>3</w:t>
      </w:r>
      <w:r>
        <w:rPr>
          <w:rStyle w:val="5"/>
          <w:rFonts w:hint="default" w:ascii="仿宋_GB2312" w:hAnsi="微软雅黑" w:eastAsia="仿宋_GB2312" w:cs="仿宋_GB2312"/>
          <w:i w:val="0"/>
          <w:iCs w:val="0"/>
          <w:caps w:val="0"/>
          <w:color w:val="000000"/>
          <w:spacing w:val="0"/>
          <w:sz w:val="31"/>
          <w:szCs w:val="31"/>
          <w:shd w:val="clear" w:fill="FFFFFF"/>
        </w:rPr>
        <w:t>、附件</w:t>
      </w:r>
      <w:r>
        <w:rPr>
          <w:rStyle w:val="5"/>
          <w:rFonts w:hint="default" w:ascii="Times New Roman" w:hAnsi="Times New Roman" w:eastAsia="微软雅黑" w:cs="Times New Roman"/>
          <w:i w:val="0"/>
          <w:iCs w:val="0"/>
          <w:caps w:val="0"/>
          <w:color w:val="000000"/>
          <w:spacing w:val="0"/>
          <w:sz w:val="31"/>
          <w:szCs w:val="31"/>
          <w:shd w:val="clear" w:fill="FFFFFF"/>
        </w:rPr>
        <w:t>4</w:t>
      </w:r>
      <w:r>
        <w:rPr>
          <w:rStyle w:val="5"/>
          <w:rFonts w:hint="default" w:ascii="仿宋_GB2312" w:hAnsi="微软雅黑" w:eastAsia="仿宋_GB2312" w:cs="仿宋_GB2312"/>
          <w:i w:val="0"/>
          <w:iCs w:val="0"/>
          <w:caps w:val="0"/>
          <w:color w:val="000000"/>
          <w:spacing w:val="0"/>
          <w:sz w:val="31"/>
          <w:szCs w:val="31"/>
          <w:shd w:val="clear" w:fill="FFFFFF"/>
        </w:rPr>
        <w:t>、附件</w:t>
      </w:r>
      <w:r>
        <w:rPr>
          <w:rStyle w:val="5"/>
          <w:rFonts w:hint="default" w:ascii="Times New Roman" w:hAnsi="Times New Roman" w:eastAsia="微软雅黑" w:cs="Times New Roman"/>
          <w:i w:val="0"/>
          <w:iCs w:val="0"/>
          <w:caps w:val="0"/>
          <w:color w:val="000000"/>
          <w:spacing w:val="0"/>
          <w:sz w:val="31"/>
          <w:szCs w:val="31"/>
          <w:shd w:val="clear" w:fill="FFFFFF"/>
        </w:rPr>
        <w:t>5</w:t>
      </w:r>
      <w:r>
        <w:rPr>
          <w:rStyle w:val="5"/>
          <w:rFonts w:hint="default" w:ascii="仿宋_GB2312" w:hAnsi="微软雅黑" w:eastAsia="仿宋_GB2312" w:cs="仿宋_GB2312"/>
          <w:i w:val="0"/>
          <w:iCs w:val="0"/>
          <w:caps w:val="0"/>
          <w:color w:val="000000"/>
          <w:spacing w:val="0"/>
          <w:sz w:val="31"/>
          <w:szCs w:val="31"/>
          <w:shd w:val="clear" w:fill="FFFFFF"/>
        </w:rPr>
        <w:t>、附件</w:t>
      </w:r>
      <w:r>
        <w:rPr>
          <w:rStyle w:val="5"/>
          <w:rFonts w:hint="default" w:ascii="Times New Roman" w:hAnsi="Times New Roman" w:eastAsia="微软雅黑" w:cs="Times New Roman"/>
          <w:i w:val="0"/>
          <w:iCs w:val="0"/>
          <w:caps w:val="0"/>
          <w:color w:val="000000"/>
          <w:spacing w:val="0"/>
          <w:sz w:val="31"/>
          <w:szCs w:val="31"/>
          <w:shd w:val="clear" w:fill="FFFFFF"/>
        </w:rPr>
        <w:t>6</w:t>
      </w:r>
      <w:r>
        <w:rPr>
          <w:rStyle w:val="5"/>
          <w:rFonts w:hint="default" w:ascii="仿宋_GB2312" w:hAnsi="微软雅黑" w:eastAsia="仿宋_GB2312" w:cs="仿宋_GB2312"/>
          <w:i w:val="0"/>
          <w:iCs w:val="0"/>
          <w:caps w:val="0"/>
          <w:color w:val="000000"/>
          <w:spacing w:val="0"/>
          <w:sz w:val="31"/>
          <w:szCs w:val="31"/>
          <w:shd w:val="clear" w:fill="FFFFFF"/>
        </w:rPr>
        <w:t>中各单位联系人及联系方式</w:t>
      </w:r>
      <w:r>
        <w:rPr>
          <w:rFonts w:hint="default" w:ascii="仿宋_GB2312" w:hAnsi="微软雅黑" w:eastAsia="仿宋_GB2312" w:cs="仿宋_GB2312"/>
          <w:i w:val="0"/>
          <w:iCs w:val="0"/>
          <w:caps w:val="0"/>
          <w:color w:val="000000"/>
          <w:spacing w:val="0"/>
          <w:sz w:val="31"/>
          <w:szCs w:val="31"/>
          <w:shd w:val="clear" w:fill="FFFFFF"/>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45"/>
        <w:jc w:val="both"/>
        <w:textAlignment w:val="auto"/>
        <w:rPr>
          <w:color w:val="333333"/>
        </w:rPr>
      </w:pPr>
      <w:r>
        <w:rPr>
          <w:rFonts w:hint="default" w:ascii="仿宋_GB2312" w:hAnsi="微软雅黑" w:eastAsia="仿宋_GB2312" w:cs="仿宋_GB2312"/>
          <w:i w:val="0"/>
          <w:iCs w:val="0"/>
          <w:caps w:val="0"/>
          <w:color w:val="000000"/>
          <w:spacing w:val="0"/>
          <w:sz w:val="31"/>
          <w:szCs w:val="31"/>
          <w:shd w:val="clear" w:fill="FFFFFF"/>
        </w:rPr>
        <w:t>监督电话：</w:t>
      </w:r>
      <w:r>
        <w:rPr>
          <w:rFonts w:hint="default" w:ascii="Times New Roman" w:hAnsi="Times New Roman" w:eastAsia="微软雅黑" w:cs="Times New Roman"/>
          <w:i w:val="0"/>
          <w:iCs w:val="0"/>
          <w:caps w:val="0"/>
          <w:color w:val="000000"/>
          <w:spacing w:val="0"/>
          <w:sz w:val="31"/>
          <w:szCs w:val="31"/>
          <w:shd w:val="clear" w:fill="FFFFFF"/>
        </w:rPr>
        <w:t>0857-8638477</w:t>
      </w:r>
      <w:r>
        <w:rPr>
          <w:rFonts w:hint="default" w:ascii="仿宋_GB2312" w:hAnsi="微软雅黑" w:eastAsia="仿宋_GB2312" w:cs="仿宋_GB2312"/>
          <w:i w:val="0"/>
          <w:iCs w:val="0"/>
          <w:caps w:val="0"/>
          <w:color w:val="000000"/>
          <w:spacing w:val="0"/>
          <w:sz w:val="31"/>
          <w:szCs w:val="31"/>
          <w:shd w:val="clear" w:fill="FFFFFF"/>
        </w:rPr>
        <w:t>（毕节市人力资源和社会保障局机关党委〈纪委〉）</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1606" w:right="0" w:hanging="960"/>
        <w:jc w:val="left"/>
        <w:textAlignment w:val="auto"/>
        <w:rPr>
          <w:rFonts w:hint="default" w:ascii="仿宋_GB2312" w:hAnsi="微软雅黑" w:eastAsia="仿宋_GB2312" w:cs="仿宋_GB2312"/>
          <w:i w:val="0"/>
          <w:iCs w:val="0"/>
          <w:caps w:val="0"/>
          <w:color w:val="000000"/>
          <w:spacing w:val="0"/>
          <w:sz w:val="31"/>
          <w:szCs w:val="31"/>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1606" w:right="0" w:hanging="960"/>
        <w:jc w:val="left"/>
        <w:textAlignment w:val="auto"/>
        <w:rPr>
          <w:rFonts w:hint="eastAsia" w:ascii="仿宋_GB2312" w:hAnsi="微软雅黑" w:eastAsia="仿宋_GB2312" w:cs="仿宋_GB2312"/>
          <w:i w:val="0"/>
          <w:iCs w:val="0"/>
          <w:caps w:val="0"/>
          <w:color w:val="000000"/>
          <w:spacing w:val="0"/>
          <w:sz w:val="31"/>
          <w:szCs w:val="31"/>
          <w:shd w:val="clear" w:fill="FFFFFF"/>
        </w:rPr>
      </w:pPr>
      <w:r>
        <w:rPr>
          <w:rFonts w:hint="default" w:ascii="仿宋_GB2312" w:hAnsi="微软雅黑" w:eastAsia="仿宋_GB2312" w:cs="仿宋_GB2312"/>
          <w:i w:val="0"/>
          <w:iCs w:val="0"/>
          <w:caps w:val="0"/>
          <w:color w:val="000000"/>
          <w:spacing w:val="0"/>
          <w:sz w:val="31"/>
          <w:szCs w:val="31"/>
          <w:shd w:val="clear" w:fill="FFFFFF"/>
        </w:rPr>
        <w:t>附件：</w:t>
      </w:r>
      <w:r>
        <w:rPr>
          <w:rFonts w:hint="eastAsia" w:ascii="仿宋_GB2312" w:hAnsi="微软雅黑" w:eastAsia="仿宋_GB2312" w:cs="仿宋_GB2312"/>
          <w:i w:val="0"/>
          <w:iCs w:val="0"/>
          <w:caps w:val="0"/>
          <w:color w:val="000000"/>
          <w:spacing w:val="0"/>
          <w:sz w:val="31"/>
          <w:szCs w:val="31"/>
          <w:shd w:val="clear" w:fill="FFFFFF"/>
          <w:lang w:val="en-US" w:eastAsia="zh-CN"/>
        </w:rPr>
        <w:t>1.</w:t>
      </w:r>
      <w:r>
        <w:rPr>
          <w:rFonts w:hint="eastAsia" w:ascii="仿宋_GB2312" w:hAnsi="微软雅黑" w:eastAsia="仿宋_GB2312" w:cs="仿宋_GB2312"/>
          <w:i w:val="0"/>
          <w:iCs w:val="0"/>
          <w:caps w:val="0"/>
          <w:color w:val="000000"/>
          <w:spacing w:val="0"/>
          <w:sz w:val="31"/>
          <w:szCs w:val="31"/>
          <w:shd w:val="clear" w:fill="FFFFFF"/>
        </w:rPr>
        <w:fldChar w:fldCharType="begin"/>
      </w:r>
      <w:r>
        <w:rPr>
          <w:rFonts w:hint="eastAsia" w:ascii="仿宋_GB2312" w:hAnsi="微软雅黑" w:eastAsia="仿宋_GB2312" w:cs="仿宋_GB2312"/>
          <w:i w:val="0"/>
          <w:iCs w:val="0"/>
          <w:caps w:val="0"/>
          <w:color w:val="000000"/>
          <w:spacing w:val="0"/>
          <w:sz w:val="31"/>
          <w:szCs w:val="31"/>
          <w:shd w:val="clear" w:fill="FFFFFF"/>
        </w:rPr>
        <w:instrText xml:space="preserve"> HYPERLINK "https://www.bijie.gov.cn/bm/bjsrsj/dt/gsgg/202301/P020230131473581649072.xls" \o "附件1：毕节市2023年第一批次\“人才强市\”引才计划报名表.xls" </w:instrText>
      </w:r>
      <w:r>
        <w:rPr>
          <w:rFonts w:hint="eastAsia" w:ascii="仿宋_GB2312" w:hAnsi="微软雅黑" w:eastAsia="仿宋_GB2312" w:cs="仿宋_GB2312"/>
          <w:i w:val="0"/>
          <w:iCs w:val="0"/>
          <w:caps w:val="0"/>
          <w:color w:val="000000"/>
          <w:spacing w:val="0"/>
          <w:sz w:val="31"/>
          <w:szCs w:val="31"/>
          <w:shd w:val="clear" w:fill="FFFFFF"/>
        </w:rPr>
        <w:fldChar w:fldCharType="separate"/>
      </w:r>
      <w:r>
        <w:rPr>
          <w:rFonts w:hint="eastAsia" w:ascii="仿宋_GB2312" w:hAnsi="微软雅黑" w:eastAsia="仿宋_GB2312" w:cs="仿宋_GB2312"/>
          <w:i w:val="0"/>
          <w:iCs w:val="0"/>
          <w:caps w:val="0"/>
          <w:color w:val="000000"/>
          <w:spacing w:val="0"/>
          <w:sz w:val="31"/>
          <w:szCs w:val="31"/>
          <w:shd w:val="clear" w:fill="FFFFFF"/>
        </w:rPr>
        <w:t>毕节市2023年第一批次“人才强市”引才计划报名表</w:t>
      </w:r>
      <w:r>
        <w:rPr>
          <w:rFonts w:hint="eastAsia" w:ascii="仿宋_GB2312" w:hAnsi="微软雅黑" w:eastAsia="仿宋_GB2312" w:cs="仿宋_GB2312"/>
          <w:i w:val="0"/>
          <w:iCs w:val="0"/>
          <w:caps w:val="0"/>
          <w:color w:val="000000"/>
          <w:spacing w:val="0"/>
          <w:sz w:val="31"/>
          <w:szCs w:val="31"/>
          <w:shd w:val="clear" w:fill="FFFFFF"/>
        </w:rPr>
        <w:fldChar w:fldCharType="end"/>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1543" w:leftChars="735" w:right="0" w:firstLine="0" w:firstLineChars="0"/>
        <w:jc w:val="left"/>
        <w:textAlignment w:val="auto"/>
        <w:rPr>
          <w:rFonts w:hint="eastAsia" w:ascii="仿宋_GB2312" w:hAnsi="微软雅黑" w:eastAsia="仿宋_GB2312" w:cs="仿宋_GB2312"/>
          <w:i w:val="0"/>
          <w:iCs w:val="0"/>
          <w:caps w:val="0"/>
          <w:color w:val="000000"/>
          <w:spacing w:val="0"/>
          <w:sz w:val="31"/>
          <w:szCs w:val="31"/>
          <w:shd w:val="clear" w:fill="FFFFFF"/>
        </w:rPr>
      </w:pPr>
      <w:bookmarkStart w:id="0" w:name="_GoBack"/>
      <w:r>
        <w:rPr>
          <w:rFonts w:hint="eastAsia" w:ascii="仿宋_GB2312" w:hAnsi="微软雅黑" w:eastAsia="仿宋_GB2312" w:cs="仿宋_GB2312"/>
          <w:i w:val="0"/>
          <w:iCs w:val="0"/>
          <w:caps w:val="0"/>
          <w:color w:val="000000"/>
          <w:spacing w:val="0"/>
          <w:sz w:val="31"/>
          <w:szCs w:val="31"/>
          <w:shd w:val="clear" w:fill="FFFFFF"/>
          <w:lang w:val="en-US" w:eastAsia="zh-CN"/>
        </w:rPr>
        <w:t>2</w:t>
      </w:r>
      <w:bookmarkEnd w:id="0"/>
      <w:r>
        <w:rPr>
          <w:rFonts w:hint="eastAsia" w:ascii="仿宋_GB2312" w:hAnsi="微软雅黑" w:eastAsia="仿宋_GB2312" w:cs="仿宋_GB2312"/>
          <w:i w:val="0"/>
          <w:iCs w:val="0"/>
          <w:caps w:val="0"/>
          <w:color w:val="000000"/>
          <w:spacing w:val="0"/>
          <w:sz w:val="31"/>
          <w:szCs w:val="31"/>
          <w:shd w:val="clear" w:fill="FFFFFF"/>
          <w:lang w:val="en-US" w:eastAsia="zh-CN"/>
        </w:rPr>
        <w:t>.</w:t>
      </w:r>
      <w:r>
        <w:rPr>
          <w:rFonts w:hint="eastAsia" w:ascii="仿宋_GB2312" w:hAnsi="微软雅黑" w:eastAsia="仿宋_GB2312" w:cs="仿宋_GB2312"/>
          <w:i w:val="0"/>
          <w:iCs w:val="0"/>
          <w:caps w:val="0"/>
          <w:color w:val="000000"/>
          <w:spacing w:val="0"/>
          <w:sz w:val="31"/>
          <w:szCs w:val="31"/>
          <w:shd w:val="clear" w:fill="FFFFFF"/>
        </w:rPr>
        <w:fldChar w:fldCharType="begin"/>
      </w:r>
      <w:r>
        <w:rPr>
          <w:rFonts w:hint="eastAsia" w:ascii="仿宋_GB2312" w:hAnsi="微软雅黑" w:eastAsia="仿宋_GB2312" w:cs="仿宋_GB2312"/>
          <w:i w:val="0"/>
          <w:iCs w:val="0"/>
          <w:caps w:val="0"/>
          <w:color w:val="000000"/>
          <w:spacing w:val="0"/>
          <w:sz w:val="31"/>
          <w:szCs w:val="31"/>
          <w:shd w:val="clear" w:fill="FFFFFF"/>
        </w:rPr>
        <w:instrText xml:space="preserve"> HYPERLINK "https://www.bijie.gov.cn/bm/bjsrsj/dt/gsgg/202301/P020230131502206936503.xlsx" \o "附件4：毕节市2023年度第一批次\“人才强市\”暨高层次急需紧缺引才计划需求表（各县、市、区全职事业）.xlsx" </w:instrText>
      </w:r>
      <w:r>
        <w:rPr>
          <w:rFonts w:hint="eastAsia" w:ascii="仿宋_GB2312" w:hAnsi="微软雅黑" w:eastAsia="仿宋_GB2312" w:cs="仿宋_GB2312"/>
          <w:i w:val="0"/>
          <w:iCs w:val="0"/>
          <w:caps w:val="0"/>
          <w:color w:val="000000"/>
          <w:spacing w:val="0"/>
          <w:sz w:val="31"/>
          <w:szCs w:val="31"/>
          <w:shd w:val="clear" w:fill="FFFFFF"/>
        </w:rPr>
        <w:fldChar w:fldCharType="separate"/>
      </w:r>
      <w:r>
        <w:rPr>
          <w:rFonts w:hint="eastAsia" w:ascii="仿宋_GB2312" w:hAnsi="微软雅黑" w:eastAsia="仿宋_GB2312" w:cs="仿宋_GB2312"/>
          <w:i w:val="0"/>
          <w:iCs w:val="0"/>
          <w:caps w:val="0"/>
          <w:color w:val="000000"/>
          <w:spacing w:val="0"/>
          <w:sz w:val="31"/>
          <w:szCs w:val="31"/>
          <w:shd w:val="clear" w:fill="FFFFFF"/>
        </w:rPr>
        <w:t>毕节市2023年度第一批次“人才强市”暨高层次急需紧缺引才计划需求表（</w:t>
      </w:r>
      <w:r>
        <w:rPr>
          <w:rFonts w:hint="eastAsia" w:ascii="仿宋_GB2312" w:hAnsi="微软雅黑" w:eastAsia="仿宋_GB2312" w:cs="仿宋_GB2312"/>
          <w:i w:val="0"/>
          <w:iCs w:val="0"/>
          <w:caps w:val="0"/>
          <w:color w:val="000000"/>
          <w:spacing w:val="0"/>
          <w:sz w:val="31"/>
          <w:szCs w:val="31"/>
          <w:shd w:val="clear" w:fill="FFFFFF"/>
          <w:lang w:val="en-US" w:eastAsia="zh-CN"/>
        </w:rPr>
        <w:t>纳雍县</w:t>
      </w:r>
      <w:r>
        <w:rPr>
          <w:rFonts w:hint="eastAsia" w:ascii="仿宋_GB2312" w:hAnsi="微软雅黑" w:eastAsia="仿宋_GB2312" w:cs="仿宋_GB2312"/>
          <w:i w:val="0"/>
          <w:iCs w:val="0"/>
          <w:caps w:val="0"/>
          <w:color w:val="000000"/>
          <w:spacing w:val="0"/>
          <w:sz w:val="31"/>
          <w:szCs w:val="31"/>
          <w:shd w:val="clear" w:fill="FFFFFF"/>
        </w:rPr>
        <w:t>全职事业）</w:t>
      </w:r>
      <w:r>
        <w:rPr>
          <w:rFonts w:hint="eastAsia" w:ascii="仿宋_GB2312" w:hAnsi="微软雅黑" w:eastAsia="仿宋_GB2312" w:cs="仿宋_GB2312"/>
          <w:i w:val="0"/>
          <w:iCs w:val="0"/>
          <w:caps w:val="0"/>
          <w:color w:val="000000"/>
          <w:spacing w:val="0"/>
          <w:sz w:val="31"/>
          <w:szCs w:val="31"/>
          <w:shd w:val="clear" w:fill="FFFFFF"/>
        </w:rPr>
        <w:fldChar w:fldCharType="end"/>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1543" w:leftChars="735" w:right="0" w:firstLine="0" w:firstLineChars="0"/>
        <w:jc w:val="left"/>
        <w:textAlignment w:val="auto"/>
      </w:pPr>
      <w:r>
        <w:rPr>
          <w:rFonts w:hint="eastAsia" w:ascii="仿宋_GB2312" w:hAnsi="微软雅黑" w:eastAsia="仿宋_GB2312" w:cs="仿宋_GB2312"/>
          <w:i w:val="0"/>
          <w:iCs w:val="0"/>
          <w:caps w:val="0"/>
          <w:color w:val="000000"/>
          <w:spacing w:val="0"/>
          <w:sz w:val="31"/>
          <w:szCs w:val="31"/>
          <w:shd w:val="clear" w:fill="FFFFFF"/>
        </w:rPr>
        <w:fldChar w:fldCharType="begin"/>
      </w:r>
      <w:r>
        <w:rPr>
          <w:rFonts w:hint="eastAsia" w:ascii="仿宋_GB2312" w:hAnsi="微软雅黑" w:eastAsia="仿宋_GB2312" w:cs="仿宋_GB2312"/>
          <w:i w:val="0"/>
          <w:iCs w:val="0"/>
          <w:caps w:val="0"/>
          <w:color w:val="000000"/>
          <w:spacing w:val="0"/>
          <w:sz w:val="31"/>
          <w:szCs w:val="31"/>
          <w:shd w:val="clear" w:fill="FFFFFF"/>
        </w:rPr>
        <w:instrText xml:space="preserve"> HYPERLINK "https://www.bijie.gov.cn/bm/bjsrsj/dt/gsgg/202301/P020230131485388491767.xlsx" \o "附件5：毕节市2023年度第一批次\“人才强市\”暨高层次急需紧缺引才计划需求表（企业单位）.xlsx" </w:instrText>
      </w:r>
      <w:r>
        <w:rPr>
          <w:rFonts w:hint="eastAsia" w:ascii="仿宋_GB2312" w:hAnsi="微软雅黑" w:eastAsia="仿宋_GB2312" w:cs="仿宋_GB2312"/>
          <w:i w:val="0"/>
          <w:iCs w:val="0"/>
          <w:caps w:val="0"/>
          <w:color w:val="000000"/>
          <w:spacing w:val="0"/>
          <w:sz w:val="31"/>
          <w:szCs w:val="31"/>
          <w:shd w:val="clear" w:fill="FFFFFF"/>
        </w:rPr>
        <w:fldChar w:fldCharType="separate"/>
      </w:r>
      <w:r>
        <w:rPr>
          <w:rFonts w:hint="eastAsia" w:ascii="仿宋_GB2312" w:hAnsi="微软雅黑" w:eastAsia="仿宋_GB2312" w:cs="仿宋_GB2312"/>
          <w:i w:val="0"/>
          <w:iCs w:val="0"/>
          <w:caps w:val="0"/>
          <w:color w:val="000000"/>
          <w:spacing w:val="0"/>
          <w:sz w:val="31"/>
          <w:szCs w:val="31"/>
          <w:shd w:val="clear" w:fill="FFFFFF"/>
          <w:lang w:val="en-US" w:eastAsia="zh-CN"/>
        </w:rPr>
        <w:t>3.</w:t>
      </w:r>
      <w:r>
        <w:rPr>
          <w:rFonts w:hint="eastAsia" w:ascii="仿宋_GB2312" w:hAnsi="微软雅黑" w:eastAsia="仿宋_GB2312" w:cs="仿宋_GB2312"/>
          <w:i w:val="0"/>
          <w:iCs w:val="0"/>
          <w:caps w:val="0"/>
          <w:color w:val="000000"/>
          <w:spacing w:val="0"/>
          <w:sz w:val="31"/>
          <w:szCs w:val="31"/>
          <w:shd w:val="clear" w:fill="FFFFFF"/>
        </w:rPr>
        <w:t>毕节市2023年度第一批次“人才强市”暨高层次急需紧缺引才计划需求表（</w:t>
      </w:r>
      <w:r>
        <w:rPr>
          <w:rFonts w:hint="eastAsia" w:ascii="仿宋_GB2312" w:hAnsi="微软雅黑" w:eastAsia="仿宋_GB2312" w:cs="仿宋_GB2312"/>
          <w:i w:val="0"/>
          <w:iCs w:val="0"/>
          <w:caps w:val="0"/>
          <w:color w:val="000000"/>
          <w:spacing w:val="0"/>
          <w:sz w:val="31"/>
          <w:szCs w:val="31"/>
          <w:shd w:val="clear" w:fill="FFFFFF"/>
          <w:lang w:val="en-US" w:eastAsia="zh-CN"/>
        </w:rPr>
        <w:t>纳雍县</w:t>
      </w:r>
      <w:r>
        <w:rPr>
          <w:rFonts w:hint="eastAsia" w:ascii="仿宋_GB2312" w:hAnsi="微软雅黑" w:eastAsia="仿宋_GB2312" w:cs="仿宋_GB2312"/>
          <w:i w:val="0"/>
          <w:iCs w:val="0"/>
          <w:caps w:val="0"/>
          <w:color w:val="000000"/>
          <w:spacing w:val="0"/>
          <w:sz w:val="31"/>
          <w:szCs w:val="31"/>
          <w:shd w:val="clear" w:fill="FFFFFF"/>
        </w:rPr>
        <w:t>企业单位</w:t>
      </w:r>
      <w:r>
        <w:rPr>
          <w:rFonts w:hint="eastAsia" w:ascii="仿宋_GB2312" w:hAnsi="微软雅黑" w:eastAsia="仿宋_GB2312" w:cs="仿宋_GB2312"/>
          <w:i w:val="0"/>
          <w:iCs w:val="0"/>
          <w:caps w:val="0"/>
          <w:color w:val="000000"/>
          <w:spacing w:val="0"/>
          <w:sz w:val="31"/>
          <w:szCs w:val="31"/>
          <w:shd w:val="clear" w:fill="FFFFFF"/>
          <w:lang w:eastAsia="zh-CN"/>
        </w:rPr>
        <w:t>）</w:t>
      </w:r>
      <w:r>
        <w:rPr>
          <w:rFonts w:hint="eastAsia" w:ascii="仿宋_GB2312" w:hAnsi="微软雅黑" w:eastAsia="仿宋_GB2312" w:cs="仿宋_GB2312"/>
          <w:i w:val="0"/>
          <w:iCs w:val="0"/>
          <w:caps w:val="0"/>
          <w:color w:val="000000"/>
          <w:spacing w:val="0"/>
          <w:sz w:val="31"/>
          <w:szCs w:val="31"/>
          <w:shd w:val="clear" w:fill="FFFFFF"/>
        </w:rPr>
        <w:fldChar w:fldCharType="end"/>
      </w:r>
    </w:p>
    <w:sectPr>
      <w:pgSz w:w="11906" w:h="16838"/>
      <w:pgMar w:top="1270" w:right="1236" w:bottom="1157" w:left="140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wMTEwMjJmZjQ0YjE5MmYxYTY4YzYwYjRkM2NiNzEifQ=="/>
  </w:docVars>
  <w:rsids>
    <w:rsidRoot w:val="00000000"/>
    <w:rsid w:val="249051CB"/>
    <w:rsid w:val="32F7429E"/>
    <w:rsid w:val="5F2C14E2"/>
    <w:rsid w:val="64A31C67"/>
    <w:rsid w:val="78CE1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2379</Words>
  <Characters>2493</Characters>
  <Lines>0</Lines>
  <Paragraphs>0</Paragraphs>
  <TotalTime>20</TotalTime>
  <ScaleCrop>false</ScaleCrop>
  <LinksUpToDate>false</LinksUpToDate>
  <CharactersWithSpaces>2496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2023-02-21T14:06:00Z</dcterms:created>
  <dc:creator>Administrator</dc:creator>
  <cp:lastModifiedBy>陈丽梅</cp:lastModifiedBy>
  <cp:lastPrinted>2023-07-24T09:22:00Z</cp:lastPrinted>
  <dcterms:modified xsi:type="dcterms:W3CDTF">2023-07-25T08:15:44Z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266827B4B7604824B426A29A4065DFC2</vt:lpwstr>
  </property>
</Properties>
</file>