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eastAsia="zh-CN"/>
          <w14:textFill>
            <w14:solidFill>
              <w14:schemeClr w14:val="tx1"/>
            </w14:solidFill>
          </w14:textFill>
        </w:rPr>
        <w:t>青海省</w:t>
      </w:r>
      <w:r>
        <w:rPr>
          <w:rFonts w:hint="eastAsia" w:ascii="方正小标宋简体" w:eastAsia="方正小标宋简体" w:hAnsiTheme="minorEastAsia"/>
          <w:bCs/>
          <w:color w:val="000000" w:themeColor="text1"/>
          <w:spacing w:val="-4"/>
          <w:sz w:val="36"/>
          <w:szCs w:val="36"/>
          <w14:textFill>
            <w14:solidFill>
              <w14:schemeClr w14:val="tx1"/>
            </w14:solidFill>
          </w14:textFill>
        </w:rPr>
        <w:t>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eastAsia="zh-CN"/>
        </w:rPr>
        <w:t>青海</w:t>
      </w:r>
      <w:r>
        <w:rPr>
          <w:rFonts w:hint="eastAsia" w:eastAsia="仿宋_GB2312"/>
          <w:sz w:val="32"/>
          <w:szCs w:val="32"/>
          <w:shd w:val="clear" w:color="auto" w:fill="FFFFFF"/>
        </w:rPr>
        <w:t>省气象局2025年度考试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3"/>
        <w:rPr>
          <w:rFonts w:hint="eastAsia" w:ascii="仿宋_GB2312" w:eastAsia="仿宋_GB2312"/>
          <w:sz w:val="32"/>
          <w:shd w:val="clear" w:color="auto" w:fill="FFFFFF"/>
        </w:rPr>
      </w:pPr>
      <w:r>
        <w:rPr>
          <w:rFonts w:hint="eastAsia" w:ascii="仿宋_GB2312" w:eastAsia="仿宋_GB2312"/>
          <w:sz w:val="32"/>
          <w:shd w:val="clear" w:color="auto" w:fill="FFFFFF"/>
        </w:rPr>
        <w:t>请进入面试的考生于2025年2月20日15时前确认是否参加面试，确认方式为发送电子邮件或传真。要求如下：</w:t>
      </w:r>
    </w:p>
    <w:p>
      <w:pPr>
        <w:shd w:val="solid" w:color="FFFFFF" w:fill="auto"/>
        <w:autoSpaceDN w:val="0"/>
        <w:spacing w:line="580" w:lineRule="exact"/>
        <w:ind w:firstLine="640"/>
        <w:jc w:val="left"/>
        <w:rPr>
          <w:rFonts w:ascii="仿宋_GB2312" w:eastAsia="仿宋_GB2312"/>
          <w:sz w:val="32"/>
          <w:szCs w:val="32"/>
          <w:shd w:val="clear" w:color="auto" w:fill="FFFFFF"/>
        </w:rPr>
      </w:pPr>
      <w:r>
        <w:fldChar w:fldCharType="begin"/>
      </w:r>
      <w:r>
        <w:instrText xml:space="preserve"> HYPERLINK "mailto:1.发送电子邮件至XXXX@XXX.com" </w:instrText>
      </w:r>
      <w:r>
        <w:fldChar w:fldCharType="separate"/>
      </w:r>
      <w:r>
        <w:rPr>
          <w:rFonts w:hint="eastAsia" w:eastAsia="仿宋_GB2312"/>
          <w:sz w:val="32"/>
          <w:szCs w:val="32"/>
          <w:shd w:val="clear" w:color="auto" w:fill="FFFFFF"/>
          <w:lang w:val="en-US" w:eastAsia="zh-CN"/>
        </w:rPr>
        <w:t>1.</w:t>
      </w:r>
      <w:r>
        <w:rPr>
          <w:rFonts w:hint="eastAsia" w:eastAsia="仿宋_GB2312"/>
          <w:sz w:val="32"/>
          <w:szCs w:val="32"/>
          <w:shd w:val="clear" w:color="auto" w:fill="FFFFFF"/>
        </w:rPr>
        <w:t>发送电子邮件至qhqxjzp@163.com</w:t>
      </w:r>
      <w:r>
        <w:rPr>
          <w:rStyle w:val="10"/>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，传真</w:t>
      </w:r>
      <w:r>
        <w:rPr>
          <w:rFonts w:hint="eastAsia" w:ascii="仿宋_GB2312" w:eastAsia="仿宋_GB2312"/>
          <w:color w:val="000000"/>
          <w:sz w:val="32"/>
          <w:shd w:val="clear" w:color="auto" w:fill="FFFFFF"/>
          <w:lang w:val="en-US" w:eastAsia="zh-CN"/>
        </w:rPr>
        <w:t>0971-6135686</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题统一写成“XXX确认参加XX省气象局XX职位面试”，正文内容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经本人签名，于2025年2月20日15时前传真至</w:t>
      </w:r>
      <w:r>
        <w:rPr>
          <w:rFonts w:hint="eastAsia" w:ascii="仿宋_GB2312" w:eastAsia="仿宋_GB2312"/>
          <w:color w:val="000000"/>
          <w:sz w:val="32"/>
          <w:shd w:val="clear" w:color="auto" w:fill="FFFFFF"/>
          <w:lang w:val="en-US" w:eastAsia="zh-CN"/>
        </w:rPr>
        <w:t>0971-6135686</w:t>
      </w:r>
      <w:r>
        <w:rPr>
          <w:rFonts w:hint="eastAsia" w:ascii="仿宋_GB2312" w:eastAsia="仿宋_GB2312"/>
          <w:sz w:val="32"/>
          <w:shd w:val="clear" w:color="auto" w:fill="FFFFFF"/>
        </w:rPr>
        <w:t>，或将扫描件发送至</w:t>
      </w:r>
      <w:r>
        <w:rPr>
          <w:rFonts w:hint="eastAsia" w:eastAsia="仿宋_GB2312"/>
          <w:sz w:val="32"/>
          <w:szCs w:val="32"/>
          <w:shd w:val="clear" w:color="auto" w:fill="FFFFFF"/>
        </w:rPr>
        <w:t>qhqxjzp@163.com</w:t>
      </w:r>
      <w:r>
        <w:rPr>
          <w:rFonts w:hint="eastAsia" w:ascii="仿宋_GB2312" w:eastAsia="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eastAsia="仿宋_GB2312"/>
          <w:sz w:val="32"/>
          <w:szCs w:val="32"/>
          <w:shd w:val="clear" w:color="auto" w:fill="FFFFFF"/>
          <w:lang w:eastAsia="zh-CN"/>
        </w:rPr>
        <w:t>青海</w:t>
      </w:r>
      <w:r>
        <w:rPr>
          <w:rFonts w:hint="eastAsia" w:eastAsia="仿宋_GB2312"/>
          <w:sz w:val="32"/>
          <w:szCs w:val="32"/>
          <w:shd w:val="clear" w:color="auto" w:fill="FFFFFF"/>
        </w:rPr>
        <w:t>省</w:t>
      </w:r>
      <w:r>
        <w:rPr>
          <w:rFonts w:hint="eastAsia" w:eastAsia="仿宋_GB2312"/>
          <w:sz w:val="32"/>
          <w:szCs w:val="32"/>
          <w:shd w:val="clear" w:color="auto" w:fill="FFFFFF"/>
          <w:lang w:eastAsia="zh-CN"/>
        </w:rPr>
        <w:t>西宁</w:t>
      </w:r>
      <w:r>
        <w:rPr>
          <w:rFonts w:hint="eastAsia" w:eastAsia="仿宋_GB2312"/>
          <w:sz w:val="32"/>
          <w:szCs w:val="32"/>
          <w:shd w:val="clear" w:color="auto" w:fill="FFFFFF"/>
        </w:rPr>
        <w:t>市</w:t>
      </w:r>
      <w:r>
        <w:rPr>
          <w:rFonts w:hint="eastAsia" w:eastAsia="仿宋_GB2312"/>
          <w:sz w:val="32"/>
          <w:szCs w:val="32"/>
          <w:shd w:val="clear" w:color="auto" w:fill="FFFFFF"/>
          <w:lang w:eastAsia="zh-CN"/>
        </w:rPr>
        <w:t>城西</w:t>
      </w:r>
      <w:r>
        <w:rPr>
          <w:rFonts w:hint="eastAsia" w:eastAsia="仿宋_GB2312"/>
          <w:sz w:val="32"/>
          <w:szCs w:val="32"/>
          <w:shd w:val="clear" w:color="auto" w:fill="FFFFFF"/>
        </w:rPr>
        <w:t>区</w:t>
      </w:r>
      <w:r>
        <w:rPr>
          <w:rFonts w:hint="eastAsia" w:eastAsia="仿宋_GB2312"/>
          <w:sz w:val="32"/>
          <w:szCs w:val="32"/>
          <w:shd w:val="clear" w:color="auto" w:fill="FFFFFF"/>
          <w:lang w:eastAsia="zh-CN"/>
        </w:rPr>
        <w:t>五四大街</w:t>
      </w:r>
      <w:r>
        <w:rPr>
          <w:rFonts w:hint="eastAsia" w:eastAsia="仿宋_GB2312"/>
          <w:sz w:val="32"/>
          <w:szCs w:val="32"/>
          <w:shd w:val="clear" w:color="auto" w:fill="FFFFFF"/>
          <w:lang w:val="en-US" w:eastAsia="zh-CN"/>
        </w:rPr>
        <w:t>19</w:t>
      </w:r>
      <w:r>
        <w:rPr>
          <w:rFonts w:hint="eastAsia" w:eastAsia="仿宋_GB2312"/>
          <w:sz w:val="32"/>
          <w:szCs w:val="32"/>
          <w:shd w:val="clear" w:color="auto" w:fill="FFFFFF"/>
        </w:rPr>
        <w:t>号</w:t>
      </w:r>
      <w:r>
        <w:rPr>
          <w:rFonts w:hint="eastAsia" w:eastAsia="仿宋_GB2312"/>
          <w:sz w:val="32"/>
          <w:szCs w:val="32"/>
          <w:shd w:val="clear" w:color="auto" w:fill="FFFFFF"/>
          <w:lang w:eastAsia="zh-CN"/>
        </w:rPr>
        <w:t>青海</w:t>
      </w:r>
      <w:r>
        <w:rPr>
          <w:rFonts w:hint="eastAsia" w:eastAsia="仿宋_GB2312"/>
          <w:sz w:val="32"/>
          <w:szCs w:val="32"/>
          <w:shd w:val="clear" w:color="auto" w:fill="FFFFFF"/>
        </w:rPr>
        <w:t>省气象局人事处，</w:t>
      </w:r>
      <w:r>
        <w:rPr>
          <w:rFonts w:hint="eastAsia" w:eastAsia="仿宋_GB2312"/>
          <w:sz w:val="32"/>
          <w:szCs w:val="32"/>
          <w:shd w:val="clear" w:color="auto" w:fill="FFFFFF"/>
          <w:lang w:eastAsia="zh-CN"/>
        </w:rPr>
        <w:t>尚志明</w:t>
      </w:r>
      <w:r>
        <w:rPr>
          <w:rFonts w:hint="eastAsia" w:eastAsia="仿宋_GB2312"/>
          <w:sz w:val="32"/>
          <w:szCs w:val="32"/>
          <w:shd w:val="clear" w:color="auto" w:fill="FFFFFF"/>
        </w:rPr>
        <w:t>（收），邮编：</w:t>
      </w:r>
      <w:r>
        <w:rPr>
          <w:rFonts w:hint="eastAsia" w:eastAsia="仿宋_GB2312"/>
          <w:sz w:val="32"/>
          <w:szCs w:val="32"/>
          <w:shd w:val="clear" w:color="auto" w:fill="FFFFFF"/>
          <w:lang w:val="en-US" w:eastAsia="zh-CN"/>
        </w:rPr>
        <w:t>810001</w:t>
      </w:r>
      <w:r>
        <w:rPr>
          <w:rFonts w:hint="eastAsia" w:eastAsia="仿宋_GB2312"/>
          <w:sz w:val="32"/>
          <w:szCs w:val="32"/>
          <w:shd w:val="clear" w:color="auto" w:fill="FFFFFF"/>
        </w:rPr>
        <w:t>，电话：</w:t>
      </w:r>
      <w:r>
        <w:rPr>
          <w:rFonts w:hint="eastAsia" w:ascii="仿宋_GB2312" w:eastAsia="仿宋_GB2312"/>
          <w:sz w:val="32"/>
          <w:szCs w:val="32"/>
          <w:shd w:val="clear" w:color="auto" w:fill="FFFFFF"/>
          <w:lang w:val="en-US" w:eastAsia="zh-CN"/>
        </w:rPr>
        <w:t>0971－8017970</w:t>
      </w:r>
      <w:r>
        <w:rPr>
          <w:rFonts w:hint="eastAsia" w:eastAsia="仿宋_GB2312"/>
          <w:sz w:val="32"/>
          <w:szCs w:val="32"/>
          <w:shd w:val="clear" w:color="auto" w:fill="FFFFFF"/>
        </w:rPr>
        <w:t>，</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hint="eastAsia"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ind w:firstLine="642" w:firstLineChars="200"/>
        <w:rPr>
          <w:rFonts w:hint="eastAsia" w:ascii="仿宋_GB2312" w:eastAsia="仿宋_GB2312"/>
          <w:sz w:val="32"/>
          <w:szCs w:val="32"/>
        </w:rPr>
      </w:pPr>
      <w:r>
        <w:rPr>
          <w:rFonts w:hint="eastAsia" w:ascii="仿宋_GB2312" w:eastAsia="仿宋_GB2312"/>
          <w:b/>
          <w:bCs/>
          <w:sz w:val="32"/>
          <w:szCs w:val="32"/>
        </w:rPr>
        <w:t>“大学生村官”项目人员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hint="eastAsia" w:eastAsia="仿宋_GB2312"/>
          <w:color w:val="auto"/>
          <w:sz w:val="32"/>
          <w:szCs w:val="32"/>
          <w:shd w:val="clear" w:color="auto" w:fill="FFFFFF"/>
        </w:rPr>
      </w:pPr>
      <w:r>
        <w:rPr>
          <w:rFonts w:hint="eastAsia" w:ascii="仿宋_GB2312" w:eastAsia="仿宋_GB2312"/>
          <w:color w:val="auto"/>
          <w:sz w:val="32"/>
          <w:szCs w:val="32"/>
        </w:rPr>
        <w:t>请考生于</w:t>
      </w:r>
      <w:r>
        <w:rPr>
          <w:rFonts w:hint="eastAsia" w:ascii="仿宋_GB2312" w:eastAsia="仿宋_GB2312"/>
          <w:color w:val="auto"/>
          <w:sz w:val="32"/>
          <w:szCs w:val="32"/>
          <w:highlight w:val="none"/>
        </w:rPr>
        <w:t>2025年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shd w:val="clear" w:color="auto" w:fill="FFFFFF"/>
          <w:lang w:val="en-US" w:eastAsia="zh-CN"/>
        </w:rPr>
        <w:t>12</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至</w:t>
      </w:r>
      <w:r>
        <w:rPr>
          <w:rFonts w:hint="eastAsia" w:ascii="仿宋_GB2312" w:eastAsia="仿宋_GB2312"/>
          <w:color w:val="auto"/>
          <w:sz w:val="32"/>
          <w:szCs w:val="32"/>
          <w:highlight w:val="none"/>
          <w:lang w:val="en-US" w:eastAsia="zh-CN"/>
        </w:rPr>
        <w:t>13日</w:t>
      </w:r>
      <w:r>
        <w:rPr>
          <w:rFonts w:hint="eastAsia" w:ascii="仿宋_GB2312" w:eastAsia="仿宋_GB2312"/>
          <w:color w:val="auto"/>
          <w:sz w:val="32"/>
          <w:szCs w:val="32"/>
        </w:rPr>
        <w:t>携带上述资格复审材料原件，到指定地点进行现场资格复审。现场资格复审的地点为：</w:t>
      </w:r>
      <w:r>
        <w:rPr>
          <w:rFonts w:hint="eastAsia" w:eastAsia="仿宋_GB2312"/>
          <w:color w:val="auto"/>
          <w:sz w:val="32"/>
          <w:szCs w:val="32"/>
        </w:rPr>
        <w:t>青海省西宁市城西区五四大街19号青海省气象局气象大厦8楼人事处</w:t>
      </w:r>
      <w:r>
        <w:rPr>
          <w:rFonts w:hint="eastAsia" w:eastAsia="仿宋_GB2312"/>
          <w:color w:val="auto"/>
          <w:sz w:val="32"/>
          <w:szCs w:val="32"/>
          <w:shd w:val="clear" w:color="auto" w:fill="FFFFFF"/>
        </w:rPr>
        <w:t>。</w:t>
      </w:r>
    </w:p>
    <w:p>
      <w:pPr>
        <w:spacing w:line="580" w:lineRule="exact"/>
        <w:ind w:firstLine="640" w:firstLineChars="200"/>
        <w:rPr>
          <w:rFonts w:hint="eastAsia" w:ascii="仿宋_GB2312" w:eastAsia="仿宋_GB2312"/>
          <w:color w:val="auto"/>
          <w:sz w:val="32"/>
          <w:szCs w:val="32"/>
          <w:highlight w:val="none"/>
        </w:rPr>
      </w:pPr>
      <w:r>
        <w:rPr>
          <w:rFonts w:hint="eastAsia" w:eastAsia="仿宋_GB2312"/>
          <w:color w:val="auto"/>
          <w:sz w:val="32"/>
          <w:szCs w:val="32"/>
          <w:shd w:val="clear" w:color="auto" w:fill="FFFFFF"/>
        </w:rPr>
        <w:t>现场资格复审的时间为：</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日（周</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）上午</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lang w:val="en-US" w:eastAsia="zh-CN"/>
        </w:rPr>
        <w:t>30分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rPr>
        <w:t>，下午</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lang w:val="en-US" w:eastAsia="zh-CN"/>
        </w:rPr>
        <w:t>30分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lang w:val="en-US" w:eastAsia="zh-CN"/>
        </w:rPr>
        <w:t>3月13日（周四）</w:t>
      </w:r>
      <w:r>
        <w:rPr>
          <w:rFonts w:hint="eastAsia" w:ascii="仿宋_GB2312" w:eastAsia="仿宋_GB2312"/>
          <w:color w:val="auto"/>
          <w:sz w:val="32"/>
          <w:szCs w:val="32"/>
          <w:highlight w:val="none"/>
        </w:rPr>
        <w:t>上午</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lang w:val="en-US" w:eastAsia="zh-CN"/>
        </w:rPr>
        <w:t>30分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时</w:t>
      </w:r>
      <w:r>
        <w:rPr>
          <w:rFonts w:hint="eastAsia" w:ascii="仿宋_GB2312" w:eastAsia="仿宋_GB2312"/>
          <w:color w:val="auto"/>
          <w:sz w:val="32"/>
          <w:szCs w:val="32"/>
          <w:highlight w:val="none"/>
        </w:rPr>
        <w:t>。</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面试于2025年3月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ascii="仿宋_GB2312" w:eastAsia="仿宋_GB2312"/>
          <w:sz w:val="32"/>
          <w:szCs w:val="32"/>
        </w:rPr>
        <w:t>进行。每位考生具体面试时间详见附件1。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pacing w:line="58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青海省气象局原气象干部培训学院5楼</w:t>
      </w:r>
      <w:r>
        <w:rPr>
          <w:rFonts w:hint="eastAsia" w:eastAsia="仿宋_GB2312"/>
          <w:sz w:val="32"/>
          <w:szCs w:val="32"/>
          <w:shd w:val="clear" w:color="auto" w:fill="FFFFFF"/>
          <w:lang w:eastAsia="zh-CN"/>
        </w:rPr>
        <w:t>候考室</w:t>
      </w:r>
      <w:r>
        <w:rPr>
          <w:rFonts w:hint="eastAsia" w:eastAsia="仿宋_GB2312"/>
          <w:sz w:val="32"/>
          <w:szCs w:val="32"/>
          <w:shd w:val="clear" w:color="auto" w:fill="FFFFFF"/>
        </w:rPr>
        <w:t>。</w:t>
      </w:r>
    </w:p>
    <w:p>
      <w:pPr>
        <w:spacing w:line="58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地址：青海省西宁市城西区五四大街19号青海省气象局大门西侧办公楼。</w:t>
      </w:r>
    </w:p>
    <w:p>
      <w:pPr>
        <w:spacing w:line="58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乘坐公交车路线：西宁市内可乘5路、9路、K1、16路、25路、31路、37路、69路、72路、82路、85路、104路、503路、9001路公交车在气象巷站下车，向西走50米即到。</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w:t>
      </w:r>
      <w:r>
        <w:rPr>
          <w:rFonts w:hint="eastAsia" w:ascii="仿宋_GB2312" w:eastAsia="仿宋_GB2312"/>
          <w:sz w:val="32"/>
          <w:szCs w:val="32"/>
        </w:rPr>
        <w:t>生面试成绩须达到</w:t>
      </w:r>
      <w:r>
        <w:rPr>
          <w:rFonts w:hint="eastAsia" w:ascii="仿宋_GB2312" w:eastAsia="仿宋_GB2312"/>
          <w:sz w:val="32"/>
          <w:szCs w:val="32"/>
          <w:lang w:val="en-US" w:eastAsia="zh-CN"/>
        </w:rPr>
        <w:t>70</w:t>
      </w:r>
      <w:r>
        <w:rPr>
          <w:rFonts w:hint="eastAsia" w:ascii="仿宋_GB2312" w:eastAsia="仿宋_GB2312"/>
          <w:sz w:val="32"/>
          <w:szCs w:val="32"/>
        </w:rPr>
        <w:t>分（含</w:t>
      </w:r>
      <w:r>
        <w:rPr>
          <w:rFonts w:hint="eastAsia" w:ascii="仿宋_GB2312" w:eastAsia="仿宋_GB2312"/>
          <w:sz w:val="32"/>
          <w:szCs w:val="32"/>
          <w:lang w:val="en-US" w:eastAsia="zh-CN"/>
        </w:rPr>
        <w:t>70</w:t>
      </w:r>
      <w:r>
        <w:rPr>
          <w:rFonts w:hint="eastAsia" w:ascii="仿宋_GB2312" w:eastAsia="仿宋_GB2312"/>
          <w:sz w:val="32"/>
          <w:szCs w:val="32"/>
        </w:rPr>
        <w:t>分）以上，</w:t>
      </w:r>
      <w:r>
        <w:rPr>
          <w:rFonts w:hint="eastAsia" w:ascii="仿宋_GB2312" w:eastAsia="仿宋_GB2312"/>
          <w:sz w:val="32"/>
          <w:szCs w:val="32"/>
        </w:rPr>
        <w:t>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hint="eastAsia" w:ascii="仿宋_GB2312" w:eastAsia="仿宋_GB2312"/>
          <w:szCs w:val="32"/>
          <w:shd w:val="clear" w:color="auto" w:fill="FFFFFF"/>
        </w:rPr>
      </w:pPr>
      <w:r>
        <w:rPr>
          <w:rFonts w:hint="eastAsia" w:ascii="仿宋_GB2312" w:eastAsia="仿宋_GB2312"/>
          <w:szCs w:val="32"/>
          <w:shd w:val="clear" w:color="auto" w:fill="FFFFFF"/>
        </w:rPr>
        <w:t>体检于2025年3月</w:t>
      </w:r>
      <w:r>
        <w:rPr>
          <w:rFonts w:hint="eastAsia" w:ascii="仿宋_GB2312" w:eastAsia="仿宋_GB2312"/>
          <w:szCs w:val="32"/>
          <w:shd w:val="clear" w:color="auto" w:fill="FFFFFF"/>
          <w:lang w:val="en-US" w:eastAsia="zh-CN"/>
        </w:rPr>
        <w:t>15</w:t>
      </w:r>
      <w:r>
        <w:rPr>
          <w:rFonts w:hint="eastAsia" w:ascii="仿宋_GB2312" w:eastAsia="仿宋_GB2312"/>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7</w:t>
      </w:r>
      <w:r>
        <w:rPr>
          <w:rFonts w:hint="eastAsia" w:ascii="仿宋_GB2312" w:eastAsia="仿宋_GB2312"/>
          <w:szCs w:val="32"/>
          <w:shd w:val="clear" w:color="auto" w:fill="FFFFFF"/>
        </w:rPr>
        <w:t>点</w:t>
      </w:r>
      <w:r>
        <w:rPr>
          <w:rFonts w:hint="eastAsia" w:ascii="仿宋_GB2312" w:eastAsia="仿宋_GB2312"/>
          <w:szCs w:val="32"/>
          <w:shd w:val="clear" w:color="auto" w:fill="FFFFFF"/>
          <w:lang w:val="en-US" w:eastAsia="zh-CN"/>
        </w:rPr>
        <w:t>50</w:t>
      </w:r>
      <w:r>
        <w:rPr>
          <w:rFonts w:hint="eastAsia" w:ascii="仿宋_GB2312" w:eastAsia="仿宋_GB2312"/>
          <w:szCs w:val="32"/>
          <w:shd w:val="clear" w:color="auto" w:fill="FFFFFF"/>
        </w:rPr>
        <w:t>在</w:t>
      </w:r>
      <w:r>
        <w:rPr>
          <w:rFonts w:hint="eastAsia" w:eastAsia="仿宋_GB2312"/>
          <w:b/>
          <w:bCs/>
          <w:szCs w:val="32"/>
        </w:rPr>
        <w:t>青海省气象局气象大厦门前</w:t>
      </w:r>
      <w:r>
        <w:rPr>
          <w:rFonts w:hint="eastAsia" w:ascii="仿宋_GB2312" w:eastAsia="仿宋_GB2312"/>
          <w:b/>
          <w:szCs w:val="32"/>
        </w:rPr>
        <w:t>集合</w:t>
      </w:r>
      <w:r>
        <w:rPr>
          <w:rFonts w:hint="eastAsia" w:ascii="仿宋_GB2312" w:eastAsia="仿宋_GB2312"/>
          <w:szCs w:val="32"/>
          <w:shd w:val="clear" w:color="auto" w:fill="FFFFFF"/>
        </w:rPr>
        <w:t>，统一前往，请考生合理安排行程，注意安全。体检费用</w:t>
      </w:r>
      <w:r>
        <w:rPr>
          <w:rFonts w:hint="eastAsia" w:ascii="仿宋_GB2312" w:eastAsia="仿宋_GB2312"/>
          <w:szCs w:val="32"/>
          <w:highlight w:val="none"/>
          <w:shd w:val="clear" w:color="auto" w:fill="FFFFFF"/>
        </w:rPr>
        <w:t>由考生本人</w:t>
      </w:r>
      <w:r>
        <w:rPr>
          <w:rFonts w:hint="eastAsia" w:ascii="仿宋_GB2312" w:eastAsia="仿宋_GB2312"/>
          <w:szCs w:val="32"/>
          <w:shd w:val="clear" w:color="auto" w:fill="FFFFFF"/>
        </w:rPr>
        <w:t>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sz w:val="32"/>
          <w:szCs w:val="32"/>
        </w:rPr>
        <w:t>青海省气象局</w:t>
      </w:r>
      <w:r>
        <w:rPr>
          <w:rFonts w:hint="eastAsia" w:ascii="仿宋_GB2312" w:eastAsia="仿宋_GB2312"/>
          <w:sz w:val="32"/>
          <w:szCs w:val="32"/>
        </w:rPr>
        <w:t>官方网站，以免遗漏相关信息。</w:t>
      </w:r>
    </w:p>
    <w:p>
      <w:pPr>
        <w:spacing w:line="580" w:lineRule="exact"/>
        <w:ind w:firstLine="642" w:firstLineChars="200"/>
        <w:rPr>
          <w:rFonts w:hint="default" w:eastAsia="仿宋_GB2312"/>
          <w:sz w:val="32"/>
          <w:szCs w:val="32"/>
          <w:lang w:val="en-US" w:eastAsia="zh-CN"/>
        </w:rPr>
      </w:pPr>
      <w:r>
        <w:rPr>
          <w:rFonts w:hint="eastAsia" w:ascii="仿宋_GB2312" w:eastAsia="仿宋_GB2312"/>
          <w:b/>
          <w:sz w:val="32"/>
          <w:szCs w:val="32"/>
        </w:rPr>
        <w:t>联系方式：</w:t>
      </w:r>
      <w:r>
        <w:rPr>
          <w:rFonts w:hint="eastAsia" w:ascii="仿宋_GB2312" w:eastAsia="仿宋_GB2312"/>
          <w:sz w:val="32"/>
          <w:szCs w:val="32"/>
          <w:lang w:eastAsia="zh-CN"/>
        </w:rPr>
        <w:t>尚志明</w:t>
      </w:r>
      <w:r>
        <w:rPr>
          <w:rFonts w:hint="eastAsia" w:ascii="仿宋_GB2312" w:eastAsia="仿宋_GB2312"/>
          <w:sz w:val="32"/>
          <w:szCs w:val="32"/>
        </w:rPr>
        <w:t>，0971-8017970、</w:t>
      </w:r>
      <w:r>
        <w:rPr>
          <w:rFonts w:hint="eastAsia" w:ascii="仿宋_GB2312" w:eastAsia="仿宋_GB2312"/>
          <w:sz w:val="32"/>
          <w:szCs w:val="32"/>
          <w:lang w:val="en-US" w:eastAsia="zh-CN"/>
        </w:rPr>
        <w:t>13519710908</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shd w:val="clear" w:color="auto" w:fill="FFFFFF"/>
          <w:lang w:eastAsia="zh-CN"/>
          <w14:textFill>
            <w14:solidFill>
              <w14:schemeClr w14:val="tx1"/>
            </w14:solidFill>
          </w14:textFill>
        </w:rPr>
        <w:t>青海省</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hint="eastAsia" w:eastAsia="黑体"/>
          <w:bCs/>
          <w:color w:val="000000" w:themeColor="text1"/>
          <w:spacing w:val="8"/>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215" w:type="dxa"/>
        <w:jc w:val="center"/>
        <w:tblLayout w:type="fixed"/>
        <w:tblCellMar>
          <w:top w:w="0" w:type="dxa"/>
          <w:left w:w="108" w:type="dxa"/>
          <w:bottom w:w="0" w:type="dxa"/>
          <w:right w:w="108" w:type="dxa"/>
        </w:tblCellMar>
      </w:tblPr>
      <w:tblGrid>
        <w:gridCol w:w="2700"/>
        <w:gridCol w:w="1140"/>
        <w:gridCol w:w="1185"/>
        <w:gridCol w:w="1969"/>
        <w:gridCol w:w="1229"/>
        <w:gridCol w:w="992"/>
      </w:tblGrid>
      <w:tr>
        <w:tblPrEx>
          <w:tblCellMar>
            <w:top w:w="0" w:type="dxa"/>
            <w:left w:w="108" w:type="dxa"/>
            <w:bottom w:w="0" w:type="dxa"/>
            <w:right w:w="108" w:type="dxa"/>
          </w:tblCellMar>
        </w:tblPrEx>
        <w:trPr>
          <w:trHeight w:val="270" w:hRule="atLeast"/>
          <w:jc w:val="center"/>
        </w:trPr>
        <w:tc>
          <w:tcPr>
            <w:tcW w:w="2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196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538" w:hRule="atLeast"/>
          <w:jc w:val="center"/>
        </w:trPr>
        <w:tc>
          <w:tcPr>
            <w:tcW w:w="270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青海</w:t>
            </w:r>
            <w:r>
              <w:rPr>
                <w:rFonts w:hint="eastAsia" w:asciiTheme="minorEastAsia" w:hAnsiTheme="minorEastAsia" w:eastAsiaTheme="minorEastAsia"/>
                <w:color w:val="000000" w:themeColor="text1"/>
                <w:sz w:val="22"/>
                <w:szCs w:val="22"/>
                <w14:textFill>
                  <w14:solidFill>
                    <w14:schemeClr w14:val="tx1"/>
                  </w14:solidFill>
                </w14:textFill>
              </w:rPr>
              <w:t>省</w:t>
            </w:r>
            <w:r>
              <w:rPr>
                <w:rFonts w:hint="eastAsia" w:cs="宋体" w:asciiTheme="minorEastAsia" w:hAnsiTheme="minorEastAsia" w:eastAsiaTheme="minorEastAsia"/>
                <w:color w:val="000000" w:themeColor="text1"/>
                <w:kern w:val="0"/>
                <w:sz w:val="22"/>
                <w:szCs w:val="22"/>
                <w14:textFill>
                  <w14:solidFill>
                    <w14:schemeClr w14:val="tx1"/>
                  </w14:solidFill>
                </w14:textFill>
              </w:rPr>
              <w:t>气象局政策法规处一级主任科员及以下（</w:t>
            </w:r>
            <w:r>
              <w:rPr>
                <w:rFonts w:hint="eastAsia" w:asciiTheme="minorEastAsia" w:hAnsiTheme="minorEastAsia" w:eastAsiaTheme="minorEastAsia"/>
                <w:color w:val="000000" w:themeColor="text1"/>
                <w:sz w:val="22"/>
                <w:szCs w:val="22"/>
                <w14:textFill>
                  <w14:solidFill>
                    <w14:schemeClr w14:val="tx1"/>
                  </w14:solidFill>
                </w14:textFill>
              </w:rPr>
              <w:t>400110001001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1140" w:type="dxa"/>
            <w:vMerge w:val="restart"/>
            <w:tcBorders>
              <w:top w:val="nil"/>
              <w:left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114.9</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谢海辉</w:t>
            </w:r>
          </w:p>
        </w:tc>
        <w:tc>
          <w:tcPr>
            <w:tcW w:w="1969" w:type="dxa"/>
            <w:tcBorders>
              <w:top w:val="nil"/>
              <w:left w:val="nil"/>
              <w:bottom w:val="single" w:color="auto" w:sz="4" w:space="0"/>
              <w:right w:val="single" w:color="auto" w:sz="4" w:space="0"/>
            </w:tcBorders>
            <w:shd w:val="clear" w:color="auto" w:fill="auto"/>
            <w:noWrap/>
            <w:vAlign w:val="center"/>
          </w:tcPr>
          <w:p>
            <w:pPr>
              <w:widowControl/>
              <w:autoSpaceDN w:val="0"/>
              <w:spacing w:line="360" w:lineRule="auto"/>
              <w:jc w:val="center"/>
              <w:rPr>
                <w:rFonts w:hint="eastAsia"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150132110301321</w:t>
            </w:r>
          </w:p>
        </w:tc>
        <w:tc>
          <w:tcPr>
            <w:tcW w:w="1229" w:type="dxa"/>
            <w:vMerge w:val="restart"/>
            <w:tcBorders>
              <w:left w:val="nil"/>
              <w:right w:val="single" w:color="auto" w:sz="4" w:space="0"/>
            </w:tcBorders>
            <w:shd w:val="clear" w:color="auto" w:fill="auto"/>
            <w:noWrap/>
            <w:vAlign w:val="center"/>
          </w:tcPr>
          <w:p>
            <w:pPr>
              <w:widowControl/>
              <w:spacing w:line="360" w:lineRule="auto"/>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6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3"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许婉君</w:t>
            </w:r>
          </w:p>
        </w:tc>
        <w:tc>
          <w:tcPr>
            <w:tcW w:w="1969" w:type="dxa"/>
            <w:tcBorders>
              <w:top w:val="nil"/>
              <w:left w:val="nil"/>
              <w:bottom w:val="single" w:color="auto" w:sz="4" w:space="0"/>
              <w:right w:val="single" w:color="auto" w:sz="4" w:space="0"/>
            </w:tcBorders>
            <w:shd w:val="clear" w:color="auto" w:fill="auto"/>
            <w:noWrap/>
            <w:vAlign w:val="center"/>
          </w:tcPr>
          <w:p>
            <w:pPr>
              <w:widowControl/>
              <w:autoSpaceDN w:val="0"/>
              <w:spacing w:line="360" w:lineRule="auto"/>
              <w:jc w:val="center"/>
              <w:rPr>
                <w:rFonts w:hint="eastAsia"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150141100100626</w:t>
            </w:r>
          </w:p>
        </w:tc>
        <w:tc>
          <w:tcPr>
            <w:tcW w:w="1229" w:type="dxa"/>
            <w:vMerge w:val="continue"/>
            <w:tcBorders>
              <w:left w:val="nil"/>
              <w:right w:val="single" w:color="auto" w:sz="4" w:space="0"/>
            </w:tcBorders>
            <w:shd w:val="clear" w:color="auto" w:fill="auto"/>
            <w:noWrap/>
            <w:vAlign w:val="center"/>
          </w:tcPr>
          <w:p>
            <w:pPr>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王双阁</w:t>
            </w:r>
          </w:p>
        </w:tc>
        <w:tc>
          <w:tcPr>
            <w:tcW w:w="1969" w:type="dxa"/>
            <w:tcBorders>
              <w:top w:val="nil"/>
              <w:left w:val="nil"/>
              <w:bottom w:val="single" w:color="auto" w:sz="4" w:space="0"/>
              <w:right w:val="single" w:color="auto" w:sz="4" w:space="0"/>
            </w:tcBorders>
            <w:shd w:val="clear" w:color="auto" w:fill="auto"/>
            <w:noWrap/>
            <w:vAlign w:val="center"/>
          </w:tcPr>
          <w:p>
            <w:pPr>
              <w:widowControl/>
              <w:autoSpaceDN w:val="0"/>
              <w:spacing w:line="360" w:lineRule="auto"/>
              <w:jc w:val="center"/>
              <w:rPr>
                <w:rFonts w:cs="Times New Roman" w:asciiTheme="minorEastAsia" w:hAnsiTheme="minorEastAsia" w:eastAsiaTheme="minorEastAsia"/>
                <w:kern w:val="2"/>
                <w:sz w:val="22"/>
                <w:szCs w:val="22"/>
                <w:lang w:val="en-US" w:eastAsia="zh-CN" w:bidi="ar-SA"/>
              </w:rPr>
            </w:pPr>
            <w:r>
              <w:rPr>
                <w:rFonts w:hint="eastAsia" w:asciiTheme="minorEastAsia" w:hAnsiTheme="minorEastAsia" w:eastAsiaTheme="minorEastAsia"/>
                <w:sz w:val="22"/>
                <w:szCs w:val="22"/>
              </w:rPr>
              <w:t>150141190101209</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青海</w:t>
            </w:r>
            <w:r>
              <w:rPr>
                <w:rFonts w:hint="eastAsia" w:asciiTheme="minorEastAsia" w:hAnsiTheme="minorEastAsia" w:eastAsiaTheme="minorEastAsia"/>
                <w:color w:val="000000" w:themeColor="text1"/>
                <w:sz w:val="22"/>
                <w:szCs w:val="22"/>
                <w14:textFill>
                  <w14:solidFill>
                    <w14:schemeClr w14:val="tx1"/>
                  </w14:solidFill>
                </w14:textFill>
              </w:rPr>
              <w:t>省</w:t>
            </w:r>
            <w:r>
              <w:rPr>
                <w:rFonts w:hint="eastAsia" w:cs="宋体" w:asciiTheme="minorEastAsia" w:hAnsiTheme="minorEastAsia" w:eastAsiaTheme="minorEastAsia"/>
                <w:color w:val="000000" w:themeColor="text1"/>
                <w:kern w:val="0"/>
                <w:sz w:val="22"/>
                <w:szCs w:val="22"/>
                <w14:textFill>
                  <w14:solidFill>
                    <w14:schemeClr w14:val="tx1"/>
                  </w14:solidFill>
                </w14:textFill>
              </w:rPr>
              <w:t>气象局科技与预报处（气候变化处）一级主任科员及以下（</w:t>
            </w:r>
            <w:r>
              <w:rPr>
                <w:rFonts w:hint="eastAsia" w:asciiTheme="minorEastAsia" w:hAnsiTheme="minorEastAsia" w:eastAsiaTheme="minorEastAsia"/>
                <w:color w:val="000000" w:themeColor="text1"/>
                <w:sz w:val="22"/>
                <w:szCs w:val="22"/>
                <w14:textFill>
                  <w14:solidFill>
                    <w14:schemeClr w14:val="tx1"/>
                  </w14:solidFill>
                </w14:textFill>
              </w:rPr>
              <w:t>400149001002</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105.1</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武笑仪</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150131014801425</w:t>
            </w:r>
          </w:p>
        </w:tc>
        <w:tc>
          <w:tcPr>
            <w:tcW w:w="1229" w:type="dxa"/>
            <w:vMerge w:val="restart"/>
            <w:tcBorders>
              <w:top w:val="nil"/>
              <w:left w:val="nil"/>
              <w:bottom w:val="single" w:color="auto" w:sz="4" w:space="0"/>
              <w:right w:val="single" w:color="auto" w:sz="4" w:space="0"/>
            </w:tcBorders>
            <w:shd w:val="clear" w:color="auto" w:fill="auto"/>
            <w:noWrap/>
            <w:vAlign w:val="center"/>
          </w:tcPr>
          <w:p>
            <w:pPr>
              <w:widowControl/>
              <w:spacing w:line="360" w:lineRule="auto"/>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60" w:lineRule="auto"/>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3"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邢子毅</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150163010101019</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羊快卓玛</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150163010101710</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青海省海北藏族自治州气象局业务科（法规科）一级科员及以下</w:t>
            </w:r>
            <w:r>
              <w:rPr>
                <w:rFonts w:hint="eastAsia" w:ascii="宋体" w:hAnsi="宋体" w:cs="宋体"/>
                <w:color w:val="000000" w:themeColor="text1"/>
                <w:kern w:val="0"/>
                <w:sz w:val="22"/>
                <w:szCs w:val="22"/>
                <w:lang w:eastAsia="zh-CN"/>
                <w14:textFill>
                  <w14:solidFill>
                    <w14:schemeClr w14:val="tx1"/>
                  </w14:solidFill>
                </w14:textFill>
              </w:rPr>
              <w:t>（400149002001）</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99.9</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张玉敏</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150232010701201</w:t>
            </w:r>
          </w:p>
        </w:tc>
        <w:tc>
          <w:tcPr>
            <w:tcW w:w="1229"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6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谭嘉怡</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150263010411709</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themeColor="text1"/>
                <w:kern w:val="0"/>
                <w:sz w:val="22"/>
                <w:szCs w:val="22"/>
                <w14:textFill>
                  <w14:solidFill>
                    <w14:schemeClr w14:val="tx1"/>
                  </w14:solidFill>
                </w14:textFill>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马丽萍</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150264011801022</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7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青海省玉树藏族自治州气象局业务科（法规科）一级科员及以下</w:t>
            </w:r>
            <w:r>
              <w:rPr>
                <w:rFonts w:hint="eastAsia" w:ascii="宋体" w:hAnsi="宋体" w:cs="宋体"/>
                <w:color w:val="000000" w:themeColor="text1"/>
                <w:kern w:val="0"/>
                <w:sz w:val="22"/>
                <w:szCs w:val="22"/>
                <w:lang w:eastAsia="zh-CN"/>
                <w14:textFill>
                  <w14:solidFill>
                    <w14:schemeClr w14:val="tx1"/>
                  </w14:solidFill>
                </w14:textFill>
              </w:rPr>
              <w:t>（400149003003）</w:t>
            </w:r>
          </w:p>
        </w:tc>
        <w:tc>
          <w:tcPr>
            <w:tcW w:w="1140"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111.4</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bidi w:val="0"/>
              <w:adjustRightInd/>
              <w:snapToGrid/>
              <w:spacing w:line="240" w:lineRule="exact"/>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何长琴</w:t>
            </w:r>
          </w:p>
        </w:tc>
        <w:tc>
          <w:tcPr>
            <w:tcW w:w="196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150232010804810</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60" w:lineRule="auto"/>
              <w:jc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hint="eastAsia" w:eastAsia="黑体"/>
          <w:bCs/>
          <w:color w:val="000000" w:themeColor="text1"/>
          <w:spacing w:val="8"/>
          <w:sz w:val="32"/>
          <w:szCs w:val="32"/>
          <w14:textFill>
            <w14:solidFill>
              <w14:schemeClr w14:val="tx1"/>
            </w14:solidFill>
          </w14:textFill>
        </w:rPr>
        <w:sectPr>
          <w:type w:val="continuous"/>
          <w:pgSz w:w="11906" w:h="16838"/>
          <w:pgMar w:top="1440" w:right="1531" w:bottom="1440" w:left="1531" w:header="851" w:footer="992" w:gutter="0"/>
          <w:cols w:space="720" w:num="1"/>
          <w:docGrid w:type="lines" w:linePitch="312" w:charSpace="0"/>
        </w:sect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XXX确认参加</w:t>
      </w:r>
      <w:r>
        <w:rPr>
          <w:rFonts w:hint="eastAsia" w:ascii="方正小标宋简体" w:eastAsia="方正小标宋简体"/>
          <w:bCs/>
          <w:color w:val="auto"/>
          <w:spacing w:val="8"/>
          <w:sz w:val="44"/>
          <w:szCs w:val="44"/>
          <w:lang w:eastAsia="zh-CN"/>
        </w:rPr>
        <w:t>青海省</w:t>
      </w:r>
      <w:r>
        <w:rPr>
          <w:rFonts w:hint="eastAsia" w:ascii="方正小标宋简体" w:eastAsia="方正小标宋简体"/>
          <w:bCs/>
          <w:color w:val="000000" w:themeColor="text1"/>
          <w:spacing w:val="8"/>
          <w:sz w:val="44"/>
          <w:szCs w:val="44"/>
          <w14:textFill>
            <w14:solidFill>
              <w14:schemeClr w14:val="tx1"/>
            </w14:solidFill>
          </w14:textFill>
        </w:rPr>
        <w:t>气象局XX职位面试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青海省气象局</w:t>
      </w:r>
      <w:r>
        <w:rPr>
          <w:rFonts w:hint="eastAsia" w:eastAsia="仿宋_GB2312" w:cs="宋体"/>
          <w:color w:val="auto"/>
          <w:kern w:val="0"/>
          <w:sz w:val="32"/>
          <w:szCs w:val="32"/>
        </w:rPr>
        <w:t>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hint="eastAsia" w:eastAsia="黑体"/>
          <w:bCs/>
          <w:color w:val="000000" w:themeColor="text1"/>
          <w:spacing w:val="8"/>
          <w:sz w:val="32"/>
          <w:szCs w:val="32"/>
          <w14:textFill>
            <w14:solidFill>
              <w14:schemeClr w14:val="tx1"/>
            </w14:solidFill>
          </w14:textFill>
        </w:rPr>
        <w:sectPr>
          <w:type w:val="continuous"/>
          <w:pgSz w:w="11906" w:h="16838"/>
          <w:pgMar w:top="1440" w:right="1531" w:bottom="1440" w:left="1531" w:header="851" w:footer="992" w:gutter="0"/>
          <w:cols w:space="720" w:num="1"/>
          <w:docGrid w:type="lines" w:linePitch="312" w:charSpace="0"/>
        </w:sect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2"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lang w:eastAsia="zh-CN"/>
        </w:rPr>
        <w:t>青海</w:t>
      </w:r>
      <w:r>
        <w:rPr>
          <w:rFonts w:hint="eastAsia" w:eastAsia="仿宋_GB2312" w:cs="宋体"/>
          <w:color w:val="auto"/>
          <w:kern w:val="0"/>
          <w:sz w:val="32"/>
          <w:szCs w:val="32"/>
        </w:rPr>
        <w:t>省气象局</w:t>
      </w:r>
      <w:r>
        <w:rPr>
          <w:rFonts w:hint="eastAsia" w:eastAsia="仿宋_GB2312" w:cs="宋体"/>
          <w:color w:val="000000" w:themeColor="text1"/>
          <w:kern w:val="0"/>
          <w:sz w:val="32"/>
          <w:szCs w:val="32"/>
          <w14:textFill>
            <w14:solidFill>
              <w14:schemeClr w14:val="tx1"/>
            </w14:solidFill>
          </w14:textFill>
        </w:rPr>
        <w:t>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jc w:val="left"/>
        <w:rPr>
          <w:rFonts w:hint="eastAsia" w:ascii="黑体" w:hAnsi="黑体" w:eastAsia="黑体"/>
          <w:color w:val="000000" w:themeColor="text1"/>
          <w:sz w:val="32"/>
          <w:szCs w:val="32"/>
          <w14:textFill>
            <w14:solidFill>
              <w14:schemeClr w14:val="tx1"/>
            </w14:solidFill>
          </w14:textFill>
        </w:rPr>
        <w:sectPr>
          <w:pgSz w:w="11906" w:h="16838"/>
          <w:pgMar w:top="1134" w:right="1797" w:bottom="907" w:left="1797" w:header="851" w:footer="992" w:gutter="0"/>
          <w:cols w:space="720" w:num="1"/>
          <w:docGrid w:type="linesAndChars" w:linePitch="312" w:charSpace="0"/>
        </w:sectPr>
      </w:pPr>
      <w:r>
        <w:rPr>
          <w:rFonts w:eastAsia="仿宋_GB2312" w:cs="仿宋_GB2312"/>
          <w:color w:val="000000" w:themeColor="text1"/>
          <w:kern w:val="0"/>
          <w:sz w:val="28"/>
          <w:szCs w:val="28"/>
          <w14:textFill>
            <w14:solidFill>
              <w14:schemeClr w14:val="tx1"/>
            </w14:solidFill>
          </w14:textFill>
        </w:rPr>
        <w:br w:type="page"/>
      </w:r>
    </w:p>
    <w:p>
      <w:pPr>
        <w:ind w:right="-334"/>
        <w:rPr>
          <w:rFonts w:ascii="黑体" w:hAnsi="黑体" w:eastAsia="黑体"/>
          <w:color w:val="000000" w:themeColor="text1"/>
          <w:sz w:val="32"/>
          <w:szCs w:val="32"/>
          <w14:textFill>
            <w14:solidFill>
              <w14:schemeClr w14:val="tx1"/>
            </w14:solidFill>
          </w14:textFill>
        </w:rPr>
      </w:pPr>
      <w:bookmarkStart w:id="0" w:name="_GoBack"/>
      <w:bookmarkEnd w:id="0"/>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jc w:val="center"/>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rFonts w:hint="eastAsia" w:ascii="黑体" w:hAnsi="黑体" w:eastAsia="黑体"/>
          <w:color w:val="000000" w:themeColor="text1"/>
          <w:sz w:val="32"/>
          <w:szCs w:val="32"/>
          <w14:textFill>
            <w14:solidFill>
              <w14:schemeClr w14:val="tx1"/>
            </w14:solidFill>
          </w14:textFill>
        </w:rPr>
        <w:sectPr>
          <w:type w:val="continuous"/>
          <w:pgSz w:w="11906" w:h="16838"/>
          <w:pgMar w:top="1134" w:right="1797" w:bottom="907" w:left="1797" w:header="851" w:footer="992" w:gutter="0"/>
          <w:cols w:space="720" w:num="1"/>
          <w:docGrid w:type="linesAndChars" w:linePitch="312" w:charSpace="0"/>
        </w:sect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type w:val="continuous"/>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D1B2E1C"/>
    <w:rsid w:val="2E5E5C1F"/>
    <w:rsid w:val="2E8C546A"/>
    <w:rsid w:val="303809A8"/>
    <w:rsid w:val="30C70618"/>
    <w:rsid w:val="3389601C"/>
    <w:rsid w:val="38631313"/>
    <w:rsid w:val="38A72D01"/>
    <w:rsid w:val="3A5369BF"/>
    <w:rsid w:val="3A900623"/>
    <w:rsid w:val="3AA70248"/>
    <w:rsid w:val="3ABD23EC"/>
    <w:rsid w:val="3EE21837"/>
    <w:rsid w:val="3FFF57B8"/>
    <w:rsid w:val="419A3FAE"/>
    <w:rsid w:val="41DF121F"/>
    <w:rsid w:val="43A72C9B"/>
    <w:rsid w:val="45267D82"/>
    <w:rsid w:val="46A55C75"/>
    <w:rsid w:val="47ED3A0E"/>
    <w:rsid w:val="48B91E5D"/>
    <w:rsid w:val="4A7D0844"/>
    <w:rsid w:val="4B162FC1"/>
    <w:rsid w:val="4EC933D2"/>
    <w:rsid w:val="4F2B4370"/>
    <w:rsid w:val="4F6F5245"/>
    <w:rsid w:val="51E31065"/>
    <w:rsid w:val="5217023B"/>
    <w:rsid w:val="559D2106"/>
    <w:rsid w:val="57BEA667"/>
    <w:rsid w:val="57E035B9"/>
    <w:rsid w:val="591C553F"/>
    <w:rsid w:val="5BE76CD7"/>
    <w:rsid w:val="5C0A0595"/>
    <w:rsid w:val="6277079A"/>
    <w:rsid w:val="64AF38BD"/>
    <w:rsid w:val="66A9277E"/>
    <w:rsid w:val="687142E8"/>
    <w:rsid w:val="69F3315F"/>
    <w:rsid w:val="6CB23063"/>
    <w:rsid w:val="6F416B95"/>
    <w:rsid w:val="70EFD5C9"/>
    <w:rsid w:val="750416C7"/>
    <w:rsid w:val="760E5F3E"/>
    <w:rsid w:val="78B6041B"/>
    <w:rsid w:val="79D85F74"/>
    <w:rsid w:val="7AB855E2"/>
    <w:rsid w:val="7AC65BFC"/>
    <w:rsid w:val="7BE5FC57"/>
    <w:rsid w:val="7D761C62"/>
    <w:rsid w:val="7DBDB5D2"/>
    <w:rsid w:val="7F953701"/>
    <w:rsid w:val="7F9DAC3E"/>
    <w:rsid w:val="7FFF27C9"/>
    <w:rsid w:val="AEABFFF6"/>
    <w:rsid w:val="B4EF25EF"/>
    <w:rsid w:val="B5F5A1DD"/>
    <w:rsid w:val="BD7D2C81"/>
    <w:rsid w:val="BE77DF7B"/>
    <w:rsid w:val="CF77561C"/>
    <w:rsid w:val="CFFBE366"/>
    <w:rsid w:val="D3F7EB56"/>
    <w:rsid w:val="DDCEF174"/>
    <w:rsid w:val="DFFB42FE"/>
    <w:rsid w:val="EFEFDFCC"/>
    <w:rsid w:val="F67F2C7F"/>
    <w:rsid w:val="FC73A75E"/>
    <w:rsid w:val="FCFF669C"/>
    <w:rsid w:val="FF7DFD74"/>
    <w:rsid w:val="FFDFA1B0"/>
    <w:rsid w:val="FFF66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44</TotalTime>
  <ScaleCrop>false</ScaleCrop>
  <LinksUpToDate>false</LinksUpToDate>
  <CharactersWithSpaces>5299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尚志明:拟稿人校对</cp:lastModifiedBy>
  <cp:lastPrinted>2025-02-13T10:50:01Z</cp:lastPrinted>
  <dcterms:modified xsi:type="dcterms:W3CDTF">2025-02-13T11:53:38Z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