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政府专职消防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队员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招录</w:t>
      </w:r>
      <w:r>
        <w:rPr>
          <w:rFonts w:ascii="Times New Roman" w:hAnsi="Times New Roman" w:eastAsia="方正小标宋_GBK" w:cs="Times New Roman"/>
          <w:sz w:val="44"/>
          <w:szCs w:val="44"/>
        </w:rPr>
        <w:t>体能测试标准</w:t>
      </w:r>
    </w:p>
    <w:bookmarkEnd w:id="0"/>
    <w:tbl>
      <w:tblPr>
        <w:tblStyle w:val="2"/>
        <w:tblW w:w="5015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38"/>
        <w:gridCol w:w="468"/>
        <w:gridCol w:w="460"/>
        <w:gridCol w:w="435"/>
        <w:gridCol w:w="440"/>
        <w:gridCol w:w="531"/>
        <w:gridCol w:w="543"/>
        <w:gridCol w:w="554"/>
        <w:gridCol w:w="565"/>
        <w:gridCol w:w="532"/>
        <w:gridCol w:w="520"/>
        <w:gridCol w:w="543"/>
        <w:gridCol w:w="519"/>
        <w:gridCol w:w="663"/>
        <w:gridCol w:w="7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33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项目</w:t>
            </w:r>
          </w:p>
        </w:tc>
        <w:tc>
          <w:tcPr>
            <w:tcW w:w="4663" w:type="pct"/>
            <w:gridSpan w:val="15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336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5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6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65</w:t>
            </w: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70</w:t>
            </w: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75</w:t>
            </w: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80</w:t>
            </w: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85</w:t>
            </w: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90</w:t>
            </w: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95</w:t>
            </w: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100</w:t>
            </w: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3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000米跑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（分、秒）</w:t>
            </w:r>
          </w:p>
        </w:tc>
        <w:tc>
          <w:tcPr>
            <w:tcW w:w="25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-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-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-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0″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40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11</w:t>
            </w:r>
            <w:r>
              <w:rPr>
                <w:rFonts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40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40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</w:p>
        </w:tc>
        <w:tc>
          <w:tcPr>
            <w:tcW w:w="44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33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219" w:type="pct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Cs w:val="21"/>
              </w:rPr>
              <w:t>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  <w:tc>
          <w:tcPr>
            <w:tcW w:w="44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36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单杠引体向上（次/3分钟）</w:t>
            </w:r>
          </w:p>
        </w:tc>
        <w:tc>
          <w:tcPr>
            <w:tcW w:w="256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27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-</w:t>
            </w:r>
          </w:p>
        </w:tc>
        <w:tc>
          <w:tcPr>
            <w:tcW w:w="26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5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5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1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17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24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33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311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304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31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303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387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443" w:type="pct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33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219" w:type="pct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3.考核以完成次数计算成绩。</w:t>
            </w:r>
          </w:p>
        </w:tc>
        <w:tc>
          <w:tcPr>
            <w:tcW w:w="443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336" w:type="pct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Cs w:val="21"/>
                <w:lang w:val="en-US" w:eastAsia="zh-CN"/>
              </w:rPr>
              <w:t>40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米×</w:t>
            </w:r>
            <w:r>
              <w:rPr>
                <w:rFonts w:hint="eastAsia" w:ascii="Times New Roman" w:hAnsi="Times New Roman" w:eastAsia="黑体" w:cs="Times New Roman"/>
                <w:color w:val="auto"/>
                <w:szCs w:val="21"/>
                <w:lang w:val="en-US" w:eastAsia="zh-CN"/>
              </w:rPr>
              <w:t>5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Cs w:val="21"/>
                <w:lang w:val="en-US" w:eastAsia="zh-CN"/>
              </w:rPr>
              <w:t>负重</w:t>
            </w: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（秒）</w:t>
            </w:r>
          </w:p>
        </w:tc>
        <w:tc>
          <w:tcPr>
            <w:tcW w:w="256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7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69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5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5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31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47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</w:t>
            </w:r>
          </w:p>
        </w:tc>
        <w:tc>
          <w:tcPr>
            <w:tcW w:w="31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46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</w:t>
            </w:r>
          </w:p>
        </w:tc>
        <w:tc>
          <w:tcPr>
            <w:tcW w:w="32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45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</w:t>
            </w:r>
          </w:p>
        </w:tc>
        <w:tc>
          <w:tcPr>
            <w:tcW w:w="33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44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</w:t>
            </w:r>
          </w:p>
        </w:tc>
        <w:tc>
          <w:tcPr>
            <w:tcW w:w="31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43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</w:t>
            </w:r>
          </w:p>
        </w:tc>
        <w:tc>
          <w:tcPr>
            <w:tcW w:w="30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42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</w:t>
            </w:r>
          </w:p>
        </w:tc>
        <w:tc>
          <w:tcPr>
            <w:tcW w:w="31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41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</w:t>
            </w:r>
          </w:p>
        </w:tc>
        <w:tc>
          <w:tcPr>
            <w:tcW w:w="303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40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</w:t>
            </w:r>
          </w:p>
        </w:tc>
        <w:tc>
          <w:tcPr>
            <w:tcW w:w="38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39</w:t>
            </w:r>
            <w:r>
              <w:rPr>
                <w:rFonts w:ascii="Times New Roman" w:hAnsi="Times New Roman" w:cs="Times New Roman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00</w:t>
            </w:r>
          </w:p>
        </w:tc>
        <w:tc>
          <w:tcPr>
            <w:tcW w:w="443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336" w:type="pct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219" w:type="pct"/>
            <w:gridSpan w:val="1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szCs w:val="21"/>
              </w:rPr>
              <w:t>0米长的跑道上标出起点线和折返线，考生从起点线处听到起跑口令后起跑，在折返线处返回跑向起跑线，到达起跑线时为完成1次往返。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  <w:tc>
          <w:tcPr>
            <w:tcW w:w="44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3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21"/>
              </w:rPr>
              <w:t>100米跑（秒）</w:t>
            </w:r>
          </w:p>
        </w:tc>
        <w:tc>
          <w:tcPr>
            <w:tcW w:w="256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-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-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-</w:t>
            </w:r>
          </w:p>
        </w:tc>
        <w:tc>
          <w:tcPr>
            <w:tcW w:w="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-</w:t>
            </w:r>
          </w:p>
        </w:tc>
        <w:tc>
          <w:tcPr>
            <w:tcW w:w="2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-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13″00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12″75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12″50</w:t>
            </w: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12″25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12″00</w:t>
            </w:r>
          </w:p>
        </w:tc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11″75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11″50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11″25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11″00</w:t>
            </w:r>
          </w:p>
        </w:tc>
        <w:tc>
          <w:tcPr>
            <w:tcW w:w="44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36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4219" w:type="pct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3.抢跑犯规，重新组织起跑；跑出本道或用其他方式干扰、阻碍他人者不记录成绩。</w:t>
            </w:r>
          </w:p>
        </w:tc>
        <w:tc>
          <w:tcPr>
            <w:tcW w:w="44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3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备注</w:t>
            </w:r>
          </w:p>
        </w:tc>
        <w:tc>
          <w:tcPr>
            <w:tcW w:w="4219" w:type="pct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以上科目如有突破最高得分标准一个档次的在总分基础上分别按照2、4、6、8、10的分值进行加分</w:t>
            </w:r>
          </w:p>
        </w:tc>
        <w:tc>
          <w:tcPr>
            <w:tcW w:w="44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NzA3OGQwMjVkOTAyN2U5MWNiYWI0ZTgzZDM2OWEifQ=="/>
  </w:docVars>
  <w:rsids>
    <w:rsidRoot w:val="00000000"/>
    <w:rsid w:val="448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2024-04-11T07:01:32Z</dcterms:created>
  <dc:creator>陈纪宏</dc:creator>
  <cp:lastModifiedBy>王洪</cp:lastModifiedBy>
  <dcterms:modified xsi:type="dcterms:W3CDTF">2024-04-11T07:01:39Z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6172B41225B6452193ED8005B5C52057_12</vt:lpwstr>
  </property>
</Properties>
</file>