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color w:val="auto"/>
          <w:spacing w:val="-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宋体"/>
          <w:color w:val="000000"/>
          <w:kern w:val="0"/>
          <w:sz w:val="44"/>
          <w:szCs w:val="44"/>
          <w:lang w:val="en-US" w:eastAsia="zh-CN"/>
        </w:rPr>
        <w:t>2024年度成都市工会干部学校公开引进高层次人才考核招聘</w:t>
      </w:r>
      <w:r>
        <w:rPr>
          <w:rFonts w:hint="eastAsia" w:ascii="方正小标宋简体" w:hAnsi="Calibri" w:eastAsia="方正小标宋简体" w:cs="宋体"/>
          <w:color w:val="000000"/>
          <w:kern w:val="0"/>
          <w:sz w:val="44"/>
          <w:szCs w:val="44"/>
        </w:rPr>
        <w:t>资格</w:t>
      </w:r>
      <w:r>
        <w:rPr>
          <w:rFonts w:ascii="方正小标宋简体" w:hAnsi="Calibri" w:eastAsia="方正小标宋简体" w:cs="宋体"/>
          <w:color w:val="000000"/>
          <w:kern w:val="0"/>
          <w:sz w:val="44"/>
          <w:szCs w:val="44"/>
        </w:rPr>
        <w:t>审查表</w:t>
      </w:r>
      <w:bookmarkEnd w:id="0"/>
    </w:p>
    <w:tbl>
      <w:tblPr>
        <w:tblStyle w:val="2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1"/>
        <w:gridCol w:w="988"/>
        <w:gridCol w:w="276"/>
        <w:gridCol w:w="626"/>
        <w:gridCol w:w="873"/>
        <w:gridCol w:w="76"/>
        <w:gridCol w:w="735"/>
        <w:gridCol w:w="950"/>
        <w:gridCol w:w="296"/>
        <w:gridCol w:w="110"/>
        <w:gridCol w:w="516"/>
        <w:gridCol w:w="444"/>
        <w:gridCol w:w="20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出生地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学历学位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color w:val="auto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spacing w:line="400" w:lineRule="exac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60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机关事业单位在编在职（是/否）</w:t>
            </w:r>
          </w:p>
        </w:tc>
        <w:tc>
          <w:tcPr>
            <w:tcW w:w="258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健康状况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279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05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户口所在地</w:t>
            </w:r>
          </w:p>
        </w:tc>
        <w:tc>
          <w:tcPr>
            <w:tcW w:w="296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</w:t>
            </w:r>
          </w:p>
        </w:tc>
        <w:tc>
          <w:tcPr>
            <w:tcW w:w="360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7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邮政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编码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* </w:t>
            </w:r>
            <w:r>
              <w:rPr>
                <w:rFonts w:hint="eastAsia" w:ascii="宋体" w:hAnsi="宋体"/>
                <w:color w:val="auto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</w:t>
            </w:r>
          </w:p>
        </w:tc>
        <w:tc>
          <w:tcPr>
            <w:tcW w:w="3605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87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专业技术职称取得时间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招聘单位及岗位名称</w:t>
            </w:r>
          </w:p>
        </w:tc>
        <w:tc>
          <w:tcPr>
            <w:tcW w:w="287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岗位代码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电话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个人学历工作简历（</w:t>
            </w:r>
            <w:r>
              <w:rPr>
                <w:rFonts w:hint="eastAsia" w:ascii="宋体" w:hAnsi="宋体"/>
                <w:b w:val="0"/>
                <w:bCs/>
                <w:color w:val="auto"/>
                <w:sz w:val="24"/>
              </w:rPr>
              <w:t>从大学经历起填写，时间经历不得中断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7812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* </w:t>
            </w:r>
            <w:r>
              <w:rPr>
                <w:rFonts w:hint="eastAsia" w:ascii="宋体" w:hAnsi="宋体"/>
                <w:color w:val="auto"/>
                <w:sz w:val="24"/>
              </w:rPr>
              <w:t>取得何种职（执）业资格或专业证书，有何专长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* 发表学术论文（第一作者）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* 承担科研项目（需明确主持、参与）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* </w:t>
            </w:r>
            <w:r>
              <w:rPr>
                <w:rFonts w:hint="eastAsia" w:ascii="宋体" w:hAnsi="宋体"/>
                <w:color w:val="auto"/>
                <w:sz w:val="24"/>
              </w:rPr>
              <w:t>所受奖励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所受惩处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家庭主要成员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及其</w:t>
            </w:r>
            <w:r>
              <w:rPr>
                <w:rFonts w:hint="eastAsia" w:ascii="宋体" w:hAnsi="宋体"/>
                <w:color w:val="auto"/>
                <w:sz w:val="24"/>
              </w:rPr>
              <w:t>工作单位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(父母、配偶、子女）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94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仿宋_GBK" w:hAnsi="Calibri" w:eastAsia="方正仿宋_GBK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Calibri" w:eastAsia="方正仿宋_GBK" w:cs="宋体"/>
                <w:bCs/>
                <w:color w:val="000000"/>
                <w:kern w:val="0"/>
                <w:sz w:val="22"/>
                <w:szCs w:val="22"/>
              </w:rPr>
              <w:t>备注: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eastAsia" w:ascii="方正仿宋_GBK" w:hAnsi="Calibri" w:eastAsia="方正仿宋_GBK" w:cs="宋体"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</w:rPr>
              <w:t xml:space="preserve"> 1.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 xml:space="preserve"> 应聘人员提供的信息和材料应真实、准确、完整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</w:rPr>
              <w:t xml:space="preserve">    2.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 xml:space="preserve"> 资格审查工作将贯穿公开考核招聘的全过程，任何阶段如发现不符合应聘资格条件、弄虚作假或故意隐瞒真实情况者，将随时取消考试或聘用资格，所造成的一切损失由应聘人员本人承担。</w:t>
            </w:r>
          </w:p>
          <w:p>
            <w:pPr>
              <w:spacing w:line="400" w:lineRule="exact"/>
              <w:ind w:firstLine="432" w:firstLineChars="200"/>
              <w:jc w:val="both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3. 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栏需提供佐证材料。</w:t>
            </w:r>
          </w:p>
          <w:p>
            <w:pPr>
              <w:spacing w:line="400" w:lineRule="exact"/>
              <w:ind w:firstLine="432" w:firstLineChars="200"/>
              <w:jc w:val="both"/>
              <w:rPr>
                <w:rFonts w:hint="default" w:ascii="方正仿宋_GBK" w:hAnsi="Calibri" w:eastAsia="方正仿宋_GBK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 xml:space="preserve">. </w:t>
            </w:r>
            <w:r>
              <w:rPr>
                <w:rFonts w:hint="eastAsia" w:ascii="方正仿宋_GBK" w:hAnsi="Calibri" w:eastAsia="方正仿宋_GBK" w:cs="宋体"/>
                <w:bCs/>
                <w:color w:val="000000"/>
                <w:kern w:val="0"/>
                <w:sz w:val="22"/>
                <w:szCs w:val="22"/>
              </w:rPr>
              <w:t>表格篇幅不够可自行添加。</w:t>
            </w:r>
          </w:p>
        </w:tc>
      </w:tr>
    </w:tbl>
    <w:p>
      <w:pPr>
        <w:spacing w:line="360" w:lineRule="exact"/>
        <w:rPr>
          <w:rFonts w:hint="eastAsia" w:ascii="Times New Roman" w:hAnsi="Times New Roman" w:eastAsia="仿宋_GB2312"/>
          <w:sz w:val="24"/>
          <w:szCs w:val="24"/>
        </w:rPr>
      </w:pPr>
    </w:p>
    <w:p>
      <w:pPr>
        <w:rPr>
          <w:b/>
          <w:bCs/>
        </w:rPr>
      </w:pPr>
    </w:p>
    <w:sectPr>
      <w:pgSz w:w="11906" w:h="16838"/>
      <w:pgMar w:top="2098" w:right="1474" w:bottom="1984" w:left="1587" w:header="567" w:footer="1701" w:gutter="0"/>
      <w:cols w:space="720" w:num="1"/>
      <w:rtlGutter w:val="0"/>
      <w:docGrid w:type="linesAndChars" w:linePitch="60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C53D2"/>
    <w:rsid w:val="76A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2024-09-09T01:10:00Z</dcterms:created>
  <dc:creator>liulin</dc:creator>
  <cp:lastModifiedBy>liulin</cp:lastModifiedBy>
  <dcterms:modified xsi:type="dcterms:W3CDTF">2024-09-09T01:11:12Z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