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120" w:firstLineChars="1600"/>
        <w:outlineLvl w:val="0"/>
        <w:rPr>
          <w:rFonts w:hint="eastAsia" w:hAnsi="方正仿宋简体" w:eastAsia="方正仿宋简体"/>
          <w:szCs w:val="32"/>
        </w:rPr>
      </w:pPr>
    </w:p>
    <w:tbl>
      <w:tblPr>
        <w:tblStyle w:val="2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667"/>
        <w:gridCol w:w="1545"/>
        <w:gridCol w:w="147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2023年面向社会公开招聘员额教师岗位表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  <w:t>招聘单位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1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  <w:t>招聘岗位名称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1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  <w:t>岗位类别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1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  <w:t>招聘人数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1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1"/>
                <w:szCs w:val="20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小学道德与法治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小学信息技术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初中道德与法治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初中地理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初中体育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val="en-US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初中美术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初中信息技术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高中政治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成都七中英才学校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高中体育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员额教师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hAnsi="方正仿宋简体" w:eastAsia="方正仿宋简体" w:cs="方正仿宋简体"/>
                <w:color w:val="000000"/>
                <w:sz w:val="21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18"/>
                <w:lang w:val="en-US" w:eastAsia="zh-CN"/>
              </w:rPr>
              <w:t>具备与岗位相应的教师资格证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1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  <w:t>合计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0"/>
                <w:lang w:bidi="ar"/>
              </w:rPr>
              <w:t>77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1"/>
                <w:szCs w:val="2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YwMTZlNDU2MzdkODM3YWZlYWUxMDBmNmRmMTIifQ=="/>
  </w:docVars>
  <w:rsids>
    <w:rsidRoot w:val="00000000"/>
    <w:rsid w:val="01323349"/>
    <w:rsid w:val="0E944483"/>
    <w:rsid w:val="171F6564"/>
    <w:rsid w:val="29820928"/>
    <w:rsid w:val="6C3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869</Characters>
  <Lines>0</Lines>
  <Paragraphs>0</Paragraphs>
  <TotalTime>1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2023-06-27T05:38:00Z</dcterms:created>
  <dc:creator>Administrator</dc:creator>
  <cp:lastModifiedBy>LODing</cp:lastModifiedBy>
  <dcterms:modified xsi:type="dcterms:W3CDTF">2023-06-27T07:27:35Z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BDE923129A7E469EB1DCCC3DED4486ED_12</vt:lpwstr>
  </property>
</Properties>
</file>