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2024年什邡市“政聘企用”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eastAsia="方正小标宋简体"/>
          <w:lang w:eastAsia="zh-CN"/>
        </w:rPr>
      </w:pPr>
      <w:r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  <w:t>报考承诺书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eastAsia="zh-CN"/>
        </w:rPr>
        <w:t>什邡市人力资源和社会保障局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我自愿报名参加2024年什邡市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引进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“政聘企用”急需紧缺专业人才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考试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，在报考过程中我将自觉遵守相关规定，现郑重承诺：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1.本人已仔细阅读《2024年什邡市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引进</w:t>
      </w:r>
      <w:r>
        <w:rPr>
          <w:rFonts w:hint="default" w:ascii="Times New Roman" w:hAnsi="Times New Roman" w:eastAsia="仿宋_GB2312" w:cs="Times New Roman"/>
          <w:sz w:val="32"/>
          <w:szCs w:val="32"/>
        </w:rPr>
        <w:t>“政聘企用”急需紧缺专业人才公告》，理解其内容，符合报考条件，知晓招聘程序及相关要求，提供的个人信息、证明资料、证件等真实、准确，并能自觉遵守事业单位公开招聘的各项规定，诚实守信，严守纪律，认真履行报考人员的义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sym w:font="Wingdings 2" w:char="00A3"/>
      </w:r>
      <w:r>
        <w:rPr>
          <w:rFonts w:hint="default" w:ascii="Times New Roman" w:hAnsi="Times New Roman" w:eastAsia="仿宋_GB2312" w:cs="Times New Roman"/>
          <w:sz w:val="32"/>
          <w:szCs w:val="32"/>
        </w:rPr>
        <w:t>2.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本人自招聘公告发布时不在什邡市企事业单位工作。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若本人最终考取，将在资格终审时解除原有劳动人事关系，并提交与原单位解除劳动人事关系材料的原件、复印件各1份。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.本人现与任何单位均无劳动人事关系。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上述承诺若有达不到或不属实的，均作取消本人公开招聘资格处理。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780" w:leftChars="0" w:firstLine="420" w:firstLineChars="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承诺人签名：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16" w:firstLineChars="163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注：第</w:t>
      </w:r>
      <w:r>
        <w:rPr>
          <w:rFonts w:hint="eastAsia" w:ascii="Times New Roman" w:hAnsi="Times New Roman" w:eastAsia="仿宋_GB2312" w:cs="Times New Roman"/>
          <w:sz w:val="30"/>
          <w:szCs w:val="30"/>
          <w:lang w:val="en-US" w:eastAsia="zh-CN"/>
        </w:rPr>
        <w:t>2、3点请根据本人实际情况，在对应的</w:t>
      </w:r>
      <w:r>
        <w:rPr>
          <w:rFonts w:hint="default" w:ascii="Times New Roman" w:hAnsi="Times New Roman" w:eastAsia="仿宋_GB2312" w:cs="Times New Roman"/>
          <w:sz w:val="30"/>
          <w:szCs w:val="30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内划</w:t>
      </w:r>
      <w:r>
        <w:rPr>
          <w:rFonts w:hint="eastAsia" w:ascii="东文宋体" w:hAnsi="东文宋体" w:eastAsia="东文宋体" w:cs="东文宋体"/>
          <w:sz w:val="30"/>
          <w:szCs w:val="30"/>
          <w:lang w:eastAsia="zh-CN"/>
        </w:rPr>
        <w:t>√</w:t>
      </w:r>
      <w:r>
        <w:rPr>
          <w:rFonts w:hint="eastAsia" w:ascii="Times New Roman" w:hAnsi="Times New Roman" w:eastAsia="仿宋_GB2312" w:cs="Times New Roman"/>
          <w:sz w:val="30"/>
          <w:szCs w:val="30"/>
          <w:lang w:eastAsia="zh-CN"/>
        </w:rPr>
        <w:t>确认。</w:t>
      </w:r>
    </w:p>
    <w:sectPr>
      <w:pgSz w:w="11906" w:h="16838"/>
      <w:pgMar w:top="1984" w:right="1417" w:bottom="147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F37869"/>
    <w:rsid w:val="1A3F6871"/>
    <w:rsid w:val="66AF7952"/>
    <w:rsid w:val="72BF7D79"/>
    <w:rsid w:val="79F37869"/>
    <w:rsid w:val="BFDEA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keepLines/>
      <w:spacing w:before="340" w:after="330" w:line="578" w:lineRule="auto"/>
      <w:outlineLvl w:val="0"/>
    </w:pPr>
    <w:rPr>
      <w:rFonts w:eastAsia="仿宋" w:asciiTheme="minorAscii" w:hAnsiTheme="minorAscii"/>
      <w:b/>
      <w:bCs/>
      <w:kern w:val="44"/>
      <w:sz w:val="32"/>
      <w:szCs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黑体"/>
      <w:sz w:val="32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 w:val="0"/>
      <w:keepLines w:val="0"/>
      <w:spacing w:before="260" w:beforeLines="0" w:beforeAutospacing="0" w:after="260" w:afterLines="0" w:afterAutospacing="0" w:line="600" w:lineRule="exact"/>
      <w:ind w:firstLine="642" w:firstLineChars="200"/>
      <w:outlineLvl w:val="2"/>
    </w:pPr>
    <w:rPr>
      <w:rFonts w:ascii="黑体" w:hAnsi="黑体" w:eastAsia="黑体"/>
      <w:sz w:val="32"/>
      <w:szCs w:val="2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标题 1 Char"/>
    <w:basedOn w:val="6"/>
    <w:link w:val="2"/>
    <w:qFormat/>
    <w:uiPriority w:val="9"/>
    <w:rPr>
      <w:rFonts w:eastAsia="仿宋" w:asciiTheme="minorAscii" w:hAnsiTheme="minorAscii" w:cstheme="minorBidi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2024-08-01T00:22:00Z</dcterms:created>
  <dc:creator>RSJ04</dc:creator>
  <cp:lastModifiedBy>RSJ04</cp:lastModifiedBy>
  <dcterms:modified xsi:type="dcterms:W3CDTF">2024-07-31T16:38:33Z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8A53EB041F16C16E46F4A9665C3A37CF</vt:lpwstr>
  </property>
</Properties>
</file>