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90" w:lineRule="exact"/>
        <w:rPr>
          <w:rFonts w:hint="default" w:ascii="Times New Roman" w:hAnsi="Times New Roman" w:eastAsia="方正黑体简体" w:cs="Times New Roman"/>
          <w:sz w:val="33"/>
          <w:szCs w:val="33"/>
        </w:rPr>
      </w:pPr>
      <w:r>
        <w:rPr>
          <w:rFonts w:hint="default" w:ascii="Times New Roman" w:hAnsi="Times New Roman" w:eastAsia="方正黑体简体" w:cs="Times New Roman"/>
          <w:sz w:val="33"/>
          <w:szCs w:val="33"/>
        </w:rPr>
        <w:t>附件</w:t>
      </w:r>
    </w:p>
    <w:p>
      <w:pPr>
        <w:pStyle w:val="2"/>
        <w:spacing w:after="0"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spacing w:after="0"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乐至县202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eastAsia="方正小标宋简体" w:cs="Times New Roman"/>
          <w:sz w:val="44"/>
          <w:szCs w:val="44"/>
          <w:lang w:eastAsia="zh-CN"/>
        </w:rPr>
        <w:t>年度走进高校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引进急需紧缺专业人才</w:t>
      </w:r>
    </w:p>
    <w:p>
      <w:pPr>
        <w:pStyle w:val="2"/>
        <w:spacing w:after="0" w:line="590" w:lineRule="exact"/>
        <w:jc w:val="center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递补进入体检考察人员名单</w:t>
      </w:r>
    </w:p>
    <w:p>
      <w:pPr>
        <w:pStyle w:val="2"/>
        <w:spacing w:after="0" w:line="590" w:lineRule="exact"/>
        <w:rPr>
          <w:rFonts w:hint="default" w:ascii="Times New Roman" w:hAnsi="Times New Roman" w:eastAsia="方正仿宋简体" w:cs="Times New Roman"/>
          <w:sz w:val="33"/>
          <w:szCs w:val="33"/>
        </w:rPr>
      </w:pPr>
      <w:bookmarkStart w:id="0" w:name="_GoBack"/>
      <w:bookmarkEnd w:id="0"/>
    </w:p>
    <w:tbl>
      <w:tblPr>
        <w:tblStyle w:val="5"/>
        <w:tblW w:w="0" w:type="auto"/>
        <w:tblInd w:w="-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2448"/>
        <w:gridCol w:w="2883"/>
        <w:gridCol w:w="1647"/>
        <w:gridCol w:w="1411"/>
        <w:gridCol w:w="1427"/>
        <w:gridCol w:w="175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51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序  号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主管部门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引才单位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eastAsia" w:ascii="Times New Roman" w:hAnsi="Times New Roman" w:eastAsia="方正黑体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岗位</w:t>
            </w: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lang w:eastAsia="zh-CN"/>
              </w:rPr>
              <w:t>编</w:t>
            </w: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码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eastAsia" w:eastAsia="方正黑体简体" w:cs="Times New Roman"/>
                <w:sz w:val="28"/>
                <w:szCs w:val="28"/>
                <w:lang w:eastAsia="zh-CN"/>
              </w:rPr>
              <w:t>需求数量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姓  名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考生成绩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151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乐至县</w:t>
            </w:r>
            <w:r>
              <w:rPr>
                <w:rFonts w:hint="eastAsia" w:eastAsia="方正仿宋简体" w:cs="Times New Roman"/>
                <w:sz w:val="24"/>
                <w:lang w:val="en-US" w:eastAsia="zh-CN"/>
              </w:rPr>
              <w:t>卫生健康局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/>
              </w:rPr>
              <w:t>乐至县精神卫生保健院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S20233033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lang w:val="en-US" w:eastAsia="zh-CN"/>
              </w:rPr>
              <w:t>陈  甜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lang w:val="en-US" w:eastAsia="zh-CN"/>
              </w:rPr>
              <w:t>77.80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lang w:val="en-US" w:eastAsia="zh-CN"/>
              </w:rPr>
              <w:t>3</w:t>
            </w:r>
          </w:p>
        </w:tc>
      </w:tr>
    </w:tbl>
    <w:p>
      <w:pPr>
        <w:pStyle w:val="2"/>
        <w:rPr>
          <w:rFonts w:hint="default" w:ascii="Times New Roman" w:hAnsi="Times New Roman" w:eastAsia="方正仿宋简体" w:cs="Times New Roman"/>
          <w:sz w:val="33"/>
          <w:szCs w:val="33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OTc2M2RjODVmMTIwMTAwNTA1OGZiZmJkYWQ0NmIifQ=="/>
  </w:docVars>
  <w:rsids>
    <w:rsidRoot w:val="4795787A"/>
    <w:rsid w:val="0DB532DB"/>
    <w:rsid w:val="14A44706"/>
    <w:rsid w:val="17E42F19"/>
    <w:rsid w:val="31B24578"/>
    <w:rsid w:val="331F7052"/>
    <w:rsid w:val="3DF62B2F"/>
    <w:rsid w:val="4795787A"/>
    <w:rsid w:val="4E0C2FD6"/>
    <w:rsid w:val="594334CD"/>
    <w:rsid w:val="60E91675"/>
    <w:rsid w:val="6C47709C"/>
    <w:rsid w:val="6EFE5582"/>
    <w:rsid w:val="7E8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102</Characters>
  <Lines>0</Lines>
  <Paragraphs>0</Paragraphs>
  <TotalTime>6</TotalTime>
  <ScaleCrop>false</ScaleCrop>
  <LinksUpToDate>false</LinksUpToDate>
  <CharactersWithSpaces>108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2022-02-22T02:39:00Z</dcterms:created>
  <dc:creator>Administrator</dc:creator>
  <cp:lastModifiedBy>县委组织部</cp:lastModifiedBy>
  <cp:lastPrinted>2023-07-26T02:52:00Z</cp:lastPrinted>
  <dcterms:modified xsi:type="dcterms:W3CDTF">2023-12-25T00:56:00Z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F3826599BCEF4E6489BA7AE0A4810711</vt:lpwstr>
  </property>
</Properties>
</file>