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color w:val="000000"/>
          <w:sz w:val="30"/>
          <w:szCs w:val="30"/>
        </w:rPr>
        <w:t>阿坝师范学院考核招聘</w:t>
      </w:r>
      <w:r>
        <w:rPr>
          <w:rFonts w:hint="eastAsia" w:ascii="方正小标宋简体" w:hAnsi="宋体" w:eastAsia="方正小标宋简体"/>
          <w:b/>
          <w:color w:val="000000"/>
          <w:sz w:val="30"/>
          <w:szCs w:val="30"/>
          <w:lang w:eastAsia="zh-CN"/>
        </w:rPr>
        <w:t>临聘人员</w:t>
      </w:r>
      <w:r>
        <w:rPr>
          <w:rFonts w:hint="eastAsia" w:ascii="方正小标宋简体" w:hAnsi="宋体" w:eastAsia="方正小标宋简体"/>
          <w:b/>
          <w:color w:val="000000"/>
          <w:sz w:val="30"/>
          <w:szCs w:val="30"/>
        </w:rPr>
        <w:t>报名登记表</w:t>
      </w:r>
      <w:r>
        <w:rPr>
          <w:rFonts w:hint="eastAsia" w:ascii="仿宋_GB2312"/>
          <w:sz w:val="21"/>
          <w:szCs w:val="21"/>
        </w:rPr>
        <w:t xml:space="preserve">                                                         </w:t>
      </w:r>
    </w:p>
    <w:p>
      <w:pPr>
        <w:wordWrap w:val="0"/>
        <w:jc w:val="right"/>
        <w:rPr>
          <w:rFonts w:hint="eastAsia" w:ascii="仿宋_GB2312"/>
          <w:b/>
          <w:sz w:val="21"/>
          <w:szCs w:val="21"/>
        </w:rPr>
      </w:pPr>
      <w:r>
        <w:rPr>
          <w:rFonts w:hint="eastAsia" w:ascii="仿宋_GB2312"/>
          <w:b/>
          <w:sz w:val="21"/>
          <w:szCs w:val="21"/>
        </w:rPr>
        <w:t>填表时间：   年   月   日</w:t>
      </w:r>
    </w:p>
    <w:tbl>
      <w:tblPr>
        <w:tblStyle w:val="4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725"/>
        <w:gridCol w:w="694"/>
        <w:gridCol w:w="770"/>
        <w:gridCol w:w="969"/>
        <w:gridCol w:w="711"/>
        <w:gridCol w:w="341"/>
        <w:gridCol w:w="957"/>
        <w:gridCol w:w="81"/>
        <w:gridCol w:w="112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8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应聘部门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计算机等级</w:t>
            </w:r>
          </w:p>
        </w:tc>
        <w:tc>
          <w:tcPr>
            <w:tcW w:w="2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及等级</w:t>
            </w: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普通话等级</w:t>
            </w:r>
          </w:p>
        </w:tc>
        <w:tc>
          <w:tcPr>
            <w:tcW w:w="4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毕业院校、所学专业、毕业时间、获何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种学位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76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3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34" w:leftChars="-42" w:right="-150" w:rightChars="-47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联系电话及E-mail</w:t>
            </w:r>
          </w:p>
          <w:p>
            <w:pPr>
              <w:spacing w:line="240" w:lineRule="exact"/>
              <w:ind w:left="-134" w:leftChars="-42" w:right="-150" w:rightChars="-47"/>
              <w:jc w:val="center"/>
              <w:rPr>
                <w:rFonts w:hint="eastAsia" w:ascii="华文宋体" w:hAnsi="华文宋体" w:eastAsia="华文宋体" w:cs="华文宋体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sz w:val="21"/>
                <w:szCs w:val="21"/>
              </w:rPr>
              <w:t>（非常重要）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手机：</w:t>
            </w:r>
          </w:p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配偶学历学位、专业及现工作单位</w:t>
            </w:r>
          </w:p>
        </w:tc>
        <w:tc>
          <w:tcPr>
            <w:tcW w:w="4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学习工作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  <w:lang w:eastAsia="zh-CN"/>
              </w:rPr>
              <w:t>（以缴纳养老保险计算）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" w:beforeLines="10" w:line="240" w:lineRule="exact"/>
              <w:ind w:right="-150" w:rightChars="-47"/>
              <w:jc w:val="both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考生诚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信承诺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1、表内基本信息及本人提供的相关材料真实可信，如有虚假本人负完全责任；</w:t>
            </w:r>
          </w:p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2、所填写本科与研究生专业与本人毕业证、学位证载明的专业（含研究方向）一致；</w:t>
            </w:r>
          </w:p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3、遵纪守法、诚信应聘、不作弊、不违纪。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承诺人签名：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  <w:lang w:eastAsia="zh-CN"/>
              </w:rPr>
              <w:t>用人部门</w:t>
            </w: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资格初审意见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经审查，该考生年龄、学科专业、学历学位等 符合/不符合 报考资格。</w:t>
            </w:r>
          </w:p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 xml:space="preserve">                </w:t>
            </w:r>
          </w:p>
          <w:p>
            <w:pPr>
              <w:widowControl w:val="0"/>
              <w:spacing w:line="240" w:lineRule="exact"/>
              <w:ind w:firstLine="412" w:firstLineChars="196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240" w:lineRule="exact"/>
              <w:ind w:firstLine="412" w:firstLineChars="196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 xml:space="preserve">        审查责任人（签名）：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  <w:lang w:eastAsia="zh-CN"/>
              </w:rPr>
              <w:t>人事处</w:t>
            </w:r>
          </w:p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资格审查结果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line="240" w:lineRule="exact"/>
              <w:ind w:firstLine="1133" w:firstLineChars="539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  <w:lang w:eastAsia="zh-CN"/>
              </w:rPr>
              <w:t>人事处</w:t>
            </w:r>
            <w:r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  <w:t>责任人（签名）：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</w:pPr>
            <w:r>
              <w:rPr>
                <w:rFonts w:hint="eastAsia" w:ascii="华文宋体" w:hAnsi="华文宋体" w:eastAsia="华文宋体" w:cs="华文宋体"/>
                <w:color w:val="000000"/>
                <w:sz w:val="21"/>
                <w:szCs w:val="21"/>
              </w:rPr>
              <w:t>体检结果</w:t>
            </w:r>
          </w:p>
        </w:tc>
        <w:tc>
          <w:tcPr>
            <w:tcW w:w="83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jc w:val="both"/>
              <w:rPr>
                <w:rFonts w:hint="eastAsia" w:ascii="华文宋体" w:hAnsi="华文宋体" w:eastAsia="华文宋体" w:cs="华文宋体"/>
                <w:b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</w:pP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</w:pP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1、请报考者认真阅读说明后如实填写。报考者隐瞒有关情况或者提供虚假材料，录用主管机关有权取消报考者的录用资格，所造成的一切损失由报考者本人承担；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华文宋体" w:hAnsi="华文宋体" w:eastAsia="华文宋体" w:cs="华文宋体"/>
          <w:b/>
          <w:color w:val="FF0000"/>
          <w:sz w:val="20"/>
          <w:szCs w:val="20"/>
        </w:rPr>
      </w:pP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2、填好后请将此表及简历（自荐材料）各1份发至邮箱</w:t>
      </w:r>
      <w:r>
        <w:rPr>
          <w:rFonts w:hint="eastAsia" w:ascii="华文宋体" w:hAnsi="华文宋体" w:eastAsia="华文宋体" w:cs="华文宋体"/>
          <w:b/>
          <w:color w:val="FF0000"/>
          <w:sz w:val="22"/>
          <w:szCs w:val="22"/>
          <w:lang w:eastAsia="zh-CN"/>
        </w:rPr>
        <w:t>招聘公告所附邮箱</w:t>
      </w:r>
      <w:r>
        <w:rPr>
          <w:rFonts w:hint="eastAsia" w:ascii="华文宋体" w:hAnsi="华文宋体" w:eastAsia="华文宋体" w:cs="华文宋体"/>
          <w:b/>
          <w:color w:val="FF0000"/>
          <w:sz w:val="22"/>
          <w:szCs w:val="22"/>
        </w:rPr>
        <w:t>，</w:t>
      </w:r>
      <w:r>
        <w:rPr>
          <w:rFonts w:hint="eastAsia" w:ascii="华文宋体" w:hAnsi="华文宋体" w:eastAsia="华文宋体" w:cs="华文宋体"/>
          <w:b/>
          <w:color w:val="FF0000"/>
          <w:sz w:val="20"/>
          <w:szCs w:val="20"/>
        </w:rPr>
        <w:t>电子文档请以“姓名+学科专业</w:t>
      </w:r>
      <w:r>
        <w:rPr>
          <w:rFonts w:hint="eastAsia" w:ascii="华文宋体" w:hAnsi="华文宋体" w:eastAsia="华文宋体" w:cs="华文宋体"/>
          <w:b/>
          <w:color w:val="FF0000"/>
          <w:sz w:val="20"/>
          <w:szCs w:val="20"/>
          <w:lang w:val="en-US" w:eastAsia="zh-CN"/>
        </w:rPr>
        <w:t>+手机号码</w:t>
      </w:r>
      <w:r>
        <w:rPr>
          <w:rFonts w:hint="eastAsia" w:ascii="华文宋体" w:hAnsi="华文宋体" w:eastAsia="华文宋体" w:cs="华文宋体"/>
          <w:b/>
          <w:color w:val="FF0000"/>
          <w:sz w:val="20"/>
          <w:szCs w:val="20"/>
        </w:rPr>
        <w:t>”命名；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</w:pP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3、本表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  <w:lang w:eastAsia="zh-CN"/>
        </w:rPr>
        <w:t>可另附页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</w:pP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4、本表一式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  <w:lang w:eastAsia="zh-CN"/>
        </w:rPr>
        <w:t>两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份，由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  <w:lang w:eastAsia="zh-CN"/>
        </w:rPr>
        <w:t>人事处</w:t>
      </w:r>
      <w:r>
        <w:rPr>
          <w:rFonts w:hint="eastAsia" w:ascii="华文宋体" w:hAnsi="华文宋体" w:eastAsia="华文宋体" w:cs="华文宋体"/>
          <w:b/>
          <w:color w:val="000000"/>
          <w:sz w:val="20"/>
          <w:szCs w:val="20"/>
        </w:rPr>
        <w:t>、用人单位各执一份。</w:t>
      </w:r>
    </w:p>
    <w:p>
      <w:pPr>
        <w:widowControl w:val="0"/>
        <w:spacing w:line="240" w:lineRule="exact"/>
        <w:jc w:val="both"/>
        <w:rPr>
          <w:rFonts w:hint="eastAsia"/>
        </w:rPr>
      </w:pPr>
    </w:p>
    <w:sectPr>
      <w:headerReference r:id="rId3" w:type="default"/>
      <w:pgSz w:w="11906" w:h="16838"/>
      <w:pgMar w:top="510" w:right="737" w:bottom="51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仿宋_GB2312"/>
        <w:lang w:eastAsia="zh-CN"/>
      </w:rPr>
    </w:pPr>
    <w:r>
      <w:rPr>
        <w:rFonts w:hint="eastAsia" w:eastAsia="仿宋_GB2312"/>
        <w:lang w:eastAsia="zh-CN"/>
      </w:rPr>
      <w:drawing>
        <wp:inline distT="0" distB="0" distL="114300" distR="114300">
          <wp:extent cx="1575435" cy="407035"/>
          <wp:effectExtent l="0" t="0" r="5715" b="12065"/>
          <wp:docPr id="1" name="图片 1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43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NmQxMDI2ZjMxNGE3MWU4YWU1MjhjZmFiZWYxNGQifQ=="/>
  </w:docVars>
  <w:rsids>
    <w:rsidRoot w:val="00FB5E50"/>
    <w:rsid w:val="00023391"/>
    <w:rsid w:val="0008199F"/>
    <w:rsid w:val="001A68F4"/>
    <w:rsid w:val="0027114A"/>
    <w:rsid w:val="003C7A89"/>
    <w:rsid w:val="004001FF"/>
    <w:rsid w:val="00417450"/>
    <w:rsid w:val="00430EF3"/>
    <w:rsid w:val="004D76F2"/>
    <w:rsid w:val="005E7144"/>
    <w:rsid w:val="0063416A"/>
    <w:rsid w:val="00657FBF"/>
    <w:rsid w:val="006A1211"/>
    <w:rsid w:val="006A7B3A"/>
    <w:rsid w:val="007739AE"/>
    <w:rsid w:val="00780974"/>
    <w:rsid w:val="007B7FED"/>
    <w:rsid w:val="007E1595"/>
    <w:rsid w:val="00900788"/>
    <w:rsid w:val="009F2CD3"/>
    <w:rsid w:val="00A2037F"/>
    <w:rsid w:val="00BB23FD"/>
    <w:rsid w:val="00BC6A00"/>
    <w:rsid w:val="00BF01B2"/>
    <w:rsid w:val="00C20D5E"/>
    <w:rsid w:val="00C91D8E"/>
    <w:rsid w:val="00CA51BD"/>
    <w:rsid w:val="00CA7600"/>
    <w:rsid w:val="00D9088B"/>
    <w:rsid w:val="00DC64D8"/>
    <w:rsid w:val="00E02A33"/>
    <w:rsid w:val="00E92C90"/>
    <w:rsid w:val="00FB5E50"/>
    <w:rsid w:val="010A2E9D"/>
    <w:rsid w:val="028B2959"/>
    <w:rsid w:val="03F1578E"/>
    <w:rsid w:val="37D57CC8"/>
    <w:rsid w:val="39814290"/>
    <w:rsid w:val="3CC32212"/>
    <w:rsid w:val="3D941C91"/>
    <w:rsid w:val="441B4F44"/>
    <w:rsid w:val="583B5982"/>
    <w:rsid w:val="650370AD"/>
    <w:rsid w:val="6D0635F7"/>
    <w:rsid w:val="7E346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eastAsia="仿宋_GB231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161</Words>
  <Characters>922</Characters>
  <Lines>7</Lines>
  <Paragraphs>2</Paragraphs>
  <TotalTime>14</TotalTime>
  <ScaleCrop>false</ScaleCrop>
  <LinksUpToDate>false</LinksUpToDate>
  <CharactersWithSpaces>1081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2015-11-25T01:32:00Z</dcterms:created>
  <dc:creator>Administrator</dc:creator>
  <cp:lastModifiedBy>王钎江</cp:lastModifiedBy>
  <cp:lastPrinted>2021-05-13T03:19:09Z</cp:lastPrinted>
  <dcterms:modified xsi:type="dcterms:W3CDTF">2023-09-15T07:17:11Z</dcterms:modified>
  <dc:title>阿坝师院2016年公开招聘工作人员报考信息表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15875B6F90EC4C4EBD088009D1F23DB2_13</vt:lpwstr>
  </property>
</Properties>
</file>