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tbl>
      <w:tblPr>
        <w:tblW w:w="1418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594"/>
        <w:gridCol w:w="445"/>
        <w:gridCol w:w="889"/>
        <w:gridCol w:w="1159"/>
        <w:gridCol w:w="445"/>
        <w:gridCol w:w="445"/>
        <w:gridCol w:w="861"/>
        <w:gridCol w:w="2101"/>
        <w:gridCol w:w="1347"/>
        <w:gridCol w:w="816"/>
        <w:gridCol w:w="1316"/>
        <w:gridCol w:w="878"/>
        <w:gridCol w:w="878"/>
        <w:gridCol w:w="670"/>
        <w:gridCol w:w="445"/>
        <w:gridCol w:w="4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0" w:type="auto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  <w14:ligatures w14:val="standardContextual"/>
              </w:rPr>
              <w:t>宜宾市南溪区2024年第二次事业单位公开考试招聘拟聘用人员公示表(第五批)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岗位</w:t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郑尚容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本科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宜宾市南溪区文物管理所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文物博物工作员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24228018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2415010605626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  <w14:ligatures w14:val="standardContextual"/>
              </w:rPr>
              <w:t>递补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F45010"/>
    <w:rsid w:val="01A64B7E"/>
    <w:rsid w:val="0DD82112"/>
    <w:rsid w:val="0FA573D4"/>
    <w:rsid w:val="10221D47"/>
    <w:rsid w:val="13F638CF"/>
    <w:rsid w:val="1A967C6D"/>
    <w:rsid w:val="1E0E5DB0"/>
    <w:rsid w:val="228923B7"/>
    <w:rsid w:val="249C0874"/>
    <w:rsid w:val="24C70EF2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5F45010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2025-03-12T08:10:00Z</dcterms:created>
  <dc:creator>Administrator</dc:creator>
  <cp:lastModifiedBy>Administrator</cp:lastModifiedBy>
  <dcterms:modified xsi:type="dcterms:W3CDTF">2025-03-12T08:50:33Z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90F4D71EDA0544D684CED353B5810C14_13</vt:lpwstr>
  </property>
</Properties>
</file>