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5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784"/>
        <w:gridCol w:w="529"/>
        <w:gridCol w:w="1399"/>
        <w:gridCol w:w="1230"/>
        <w:gridCol w:w="660"/>
        <w:gridCol w:w="900"/>
        <w:gridCol w:w="555"/>
        <w:gridCol w:w="675"/>
        <w:gridCol w:w="765"/>
        <w:gridCol w:w="615"/>
        <w:gridCol w:w="975"/>
        <w:gridCol w:w="805"/>
        <w:gridCol w:w="680"/>
        <w:gridCol w:w="765"/>
        <w:gridCol w:w="1620"/>
        <w:gridCol w:w="7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中共大英县纪委2021年面向全省公开考调公务员（参公人员）拟调人员名单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笔试折合分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面试折合分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面试排名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总排名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是否进入拟调入公示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杨丽萍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中共大英县纪委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综合管理岗位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自愿放弃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中共大英县纪委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rtl w:val="0"/>
                <w:lang w:val="en-US" w:eastAsia="zh-CN" w:bidi="ar"/>
              </w:rPr>
              <w:t>综合管理岗位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递补进入</w:t>
            </w:r>
          </w:p>
        </w:tc>
      </w:tr>
    </w:tbl>
    <w:tbl>
      <w:tblPr>
        <w:tblStyle w:val="4"/>
        <w:tblpPr w:leftFromText="180" w:rightFromText="180" w:vertAnchor="text" w:tblpX="15506" w:tblpY="-3370"/>
        <w:tblOverlap w:val="never"/>
        <w:tblW w:w="1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20" w:type="dxa"/>
          </w:tcPr>
          <w:p>
            <w:pPr>
              <w:pStyle w:val="2"/>
              <w:rPr>
                <w:vertAlign w:val="baseline"/>
              </w:rPr>
            </w:pPr>
          </w:p>
        </w:tc>
      </w:tr>
    </w:tbl>
    <w:p>
      <w:pPr>
        <w:pStyle w:val="2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849D8"/>
    <w:rsid w:val="4E18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2021-11-11T06:17:00Z</dcterms:created>
  <dc:creator>Administrator</dc:creator>
  <cp:lastModifiedBy>Administrator</cp:lastModifiedBy>
  <dcterms:modified xsi:type="dcterms:W3CDTF">2021-11-11T06:18:39Z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3AA2880D056A40E9B133B5199715CACD</vt:lpwstr>
  </property>
</Properties>
</file>