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outlineLvl w:val="0"/>
        <w:rPr>
          <w:rFonts w:hint="default" w:ascii="Times New Roman" w:hAnsi="Times New Roman" w:eastAsia="方正小标宋简体"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rPr>
        <w:t>关于</w:t>
      </w:r>
      <w:r>
        <w:rPr>
          <w:rFonts w:hint="default" w:ascii="Times New Roman" w:hAnsi="Times New Roman" w:eastAsia="方正小标宋简体" w:cs="Times New Roman"/>
          <w:color w:val="auto"/>
          <w:sz w:val="44"/>
          <w:szCs w:val="44"/>
          <w:highlight w:val="none"/>
          <w:lang w:val="en-US" w:eastAsia="zh-CN"/>
        </w:rPr>
        <w:t>巴州两级法院</w:t>
      </w:r>
      <w:r>
        <w:rPr>
          <w:rFonts w:hint="default" w:ascii="Times New Roman" w:hAnsi="Times New Roman" w:eastAsia="方正小标宋简体" w:cs="Times New Roman"/>
          <w:color w:val="auto"/>
          <w:sz w:val="44"/>
          <w:szCs w:val="44"/>
          <w:highlight w:val="none"/>
        </w:rPr>
        <w:t>面向社会公开</w:t>
      </w:r>
      <w:r>
        <w:rPr>
          <w:rFonts w:hint="default" w:ascii="Times New Roman" w:hAnsi="Times New Roman" w:eastAsia="方正小标宋简体" w:cs="Times New Roman"/>
          <w:color w:val="auto"/>
          <w:sz w:val="44"/>
          <w:szCs w:val="44"/>
          <w:highlight w:val="none"/>
          <w:lang w:eastAsia="zh-CN"/>
        </w:rPr>
        <w:t>招录</w:t>
      </w:r>
      <w:r>
        <w:rPr>
          <w:rFonts w:hint="default" w:ascii="Times New Roman" w:hAnsi="Times New Roman" w:eastAsia="方正小标宋简体" w:cs="Times New Roman"/>
          <w:color w:val="auto"/>
          <w:sz w:val="44"/>
          <w:szCs w:val="44"/>
          <w:highlight w:val="none"/>
          <w:lang w:val="en-US" w:eastAsia="zh-CN"/>
        </w:rPr>
        <w:t>聘用制</w:t>
      </w:r>
    </w:p>
    <w:p>
      <w:pPr>
        <w:spacing w:line="560" w:lineRule="exact"/>
        <w:jc w:val="center"/>
        <w:outlineLvl w:val="0"/>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简体" w:cs="Times New Roman"/>
          <w:color w:val="auto"/>
          <w:sz w:val="44"/>
          <w:szCs w:val="44"/>
          <w:highlight w:val="none"/>
          <w:lang w:val="en-US" w:eastAsia="zh-CN"/>
        </w:rPr>
        <w:t>书记员在线笔试和国语技能测试考试相关事宜的公告</w:t>
      </w:r>
    </w:p>
    <w:p>
      <w:pPr>
        <w:spacing w:line="560" w:lineRule="exact"/>
        <w:ind w:firstLine="642" w:firstLineChars="200"/>
        <w:rPr>
          <w:rFonts w:hint="default" w:ascii="Times New Roman" w:hAnsi="Times New Roman" w:eastAsia="方正仿宋_GBK" w:cs="Times New Roman"/>
          <w:b/>
          <w:bCs/>
          <w:color w:val="auto"/>
          <w:sz w:val="32"/>
          <w:szCs w:val="32"/>
          <w:highlight w:val="none"/>
        </w:rPr>
      </w:pP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根据《</w:t>
      </w:r>
      <w:r>
        <w:rPr>
          <w:rFonts w:hint="default" w:ascii="Times New Roman" w:hAnsi="Times New Roman" w:eastAsia="方正仿宋_GBK" w:cs="Times New Roman"/>
          <w:color w:val="auto"/>
          <w:sz w:val="32"/>
          <w:szCs w:val="32"/>
          <w:highlight w:val="none"/>
          <w:lang w:val="en-US" w:eastAsia="zh-CN"/>
        </w:rPr>
        <w:t>巴州两级人民法院2024年度面向社会公开招录聘用制书记员公告</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安排</w:t>
      </w:r>
      <w:r>
        <w:rPr>
          <w:rFonts w:hint="default" w:ascii="Times New Roman" w:hAnsi="Times New Roman" w:eastAsia="方正仿宋_GBK" w:cs="Times New Roman"/>
          <w:color w:val="auto"/>
          <w:sz w:val="32"/>
          <w:szCs w:val="32"/>
          <w:highlight w:val="none"/>
        </w:rPr>
        <w:t>，现将本次</w:t>
      </w:r>
      <w:r>
        <w:rPr>
          <w:rFonts w:hint="default" w:ascii="Times New Roman" w:hAnsi="Times New Roman" w:eastAsia="方正仿宋_GBK" w:cs="Times New Roman"/>
          <w:color w:val="auto"/>
          <w:sz w:val="32"/>
          <w:szCs w:val="32"/>
          <w:highlight w:val="none"/>
          <w:lang w:eastAsia="zh-CN"/>
        </w:rPr>
        <w:t>招录</w:t>
      </w:r>
      <w:r>
        <w:rPr>
          <w:rFonts w:hint="default" w:ascii="Times New Roman" w:hAnsi="Times New Roman" w:eastAsia="方正仿宋_GBK" w:cs="Times New Roman"/>
          <w:color w:val="auto"/>
          <w:sz w:val="32"/>
          <w:szCs w:val="32"/>
          <w:highlight w:val="none"/>
        </w:rPr>
        <w:t>考试在线笔试</w:t>
      </w:r>
      <w:r>
        <w:rPr>
          <w:rFonts w:hint="default" w:ascii="Times New Roman" w:hAnsi="Times New Roman" w:eastAsia="方正仿宋_GBK" w:cs="Times New Roman"/>
          <w:color w:val="auto"/>
          <w:sz w:val="32"/>
          <w:szCs w:val="32"/>
          <w:highlight w:val="none"/>
          <w:lang w:val="en-US" w:eastAsia="zh-CN"/>
        </w:rPr>
        <w:t>和国语技能测试考试</w:t>
      </w:r>
      <w:r>
        <w:rPr>
          <w:rFonts w:hint="default" w:ascii="Times New Roman" w:hAnsi="Times New Roman" w:eastAsia="方正仿宋_GBK" w:cs="Times New Roman"/>
          <w:color w:val="auto"/>
          <w:sz w:val="32"/>
          <w:szCs w:val="32"/>
          <w:highlight w:val="none"/>
        </w:rPr>
        <w:t>工作安排公告如下：</w:t>
      </w:r>
    </w:p>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lang w:val="en-US" w:eastAsia="zh-CN"/>
        </w:rPr>
        <w:t>网络报名</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报名采取网络报名的方式进行，考生</w:t>
      </w:r>
      <w:r>
        <w:rPr>
          <w:rFonts w:hint="default" w:ascii="Times New Roman" w:hAnsi="Times New Roman" w:eastAsia="方正仿宋_GBK" w:cs="Times New Roman"/>
          <w:color w:val="auto"/>
          <w:sz w:val="32"/>
          <w:szCs w:val="32"/>
          <w:highlight w:val="none"/>
          <w:lang w:val="en-US" w:eastAsia="zh-CN"/>
        </w:rPr>
        <w:t>请在</w:t>
      </w:r>
      <w:r>
        <w:rPr>
          <w:rFonts w:hint="default" w:ascii="Times New Roman" w:hAnsi="Times New Roman" w:eastAsia="方正仿宋_GBK" w:cs="Times New Roman"/>
          <w:b/>
          <w:bCs/>
          <w:color w:val="auto"/>
          <w:sz w:val="32"/>
          <w:szCs w:val="32"/>
          <w:highlight w:val="none"/>
          <w:lang w:val="en-US" w:eastAsia="zh-CN"/>
        </w:rPr>
        <w:t>2024年12月11日10︰00—12月17日17︰00</w:t>
      </w:r>
      <w:r>
        <w:rPr>
          <w:rFonts w:hint="default" w:ascii="Times New Roman" w:hAnsi="Times New Roman" w:eastAsia="方正仿宋_GBK" w:cs="Times New Roman"/>
          <w:color w:val="auto"/>
          <w:sz w:val="32"/>
          <w:szCs w:val="32"/>
          <w:highlight w:val="none"/>
        </w:rPr>
        <w:t>登录</w:t>
      </w:r>
      <w:r>
        <w:rPr>
          <w:rFonts w:hint="default" w:ascii="Times New Roman" w:hAnsi="Times New Roman" w:eastAsia="方正仿宋_GBK" w:cs="Times New Roman"/>
          <w:color w:val="auto"/>
          <w:sz w:val="32"/>
          <w:szCs w:val="32"/>
          <w:highlight w:val="none"/>
          <w:lang w:val="en-US" w:eastAsia="zh-CN"/>
        </w:rPr>
        <w:t>智考中国</w:t>
      </w:r>
      <w:r>
        <w:rPr>
          <w:rFonts w:hint="default" w:ascii="Times New Roman" w:hAnsi="Times New Roman" w:eastAsia="方正仿宋_GBK" w:cs="Times New Roman"/>
          <w:color w:val="auto"/>
          <w:sz w:val="32"/>
          <w:szCs w:val="32"/>
          <w:highlight w:val="none"/>
        </w:rPr>
        <w:t>报名平台（</w:t>
      </w:r>
      <w:r>
        <w:rPr>
          <w:rFonts w:hint="default" w:ascii="Times New Roman" w:hAnsi="Times New Roman" w:eastAsia="方正仿宋_GBK" w:cs="Times New Roman"/>
          <w:color w:val="auto"/>
          <w:sz w:val="32"/>
          <w:szCs w:val="32"/>
          <w:highlight w:val="none"/>
          <w:lang w:val="en-US" w:eastAsia="zh-CN"/>
        </w:rPr>
        <w:t>报名网址：</w:t>
      </w:r>
      <w:r>
        <w:rPr>
          <w:rFonts w:hint="default" w:ascii="Times New Roman" w:hAnsi="Times New Roman" w:eastAsia="方正仿宋_GBK" w:cs="Times New Roman"/>
          <w:b/>
          <w:bCs/>
          <w:color w:val="auto"/>
          <w:sz w:val="32"/>
          <w:szCs w:val="32"/>
          <w:highlight w:val="none"/>
        </w:rPr>
        <w:t>https://zhikaocn.com/invitation/notice/716</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进行</w:t>
      </w:r>
      <w:r>
        <w:rPr>
          <w:rFonts w:hint="default" w:ascii="Times New Roman" w:hAnsi="Times New Roman" w:eastAsia="方正仿宋_GBK" w:cs="Times New Roman"/>
          <w:color w:val="auto"/>
          <w:sz w:val="32"/>
          <w:szCs w:val="32"/>
          <w:highlight w:val="none"/>
        </w:rPr>
        <w:t>报名。</w:t>
      </w:r>
    </w:p>
    <w:p>
      <w:pPr>
        <w:spacing w:line="540" w:lineRule="exact"/>
        <w:ind w:firstLine="640" w:firstLineChars="20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为保证报名顺畅，建议使用</w:t>
      </w:r>
      <w:r>
        <w:rPr>
          <w:rFonts w:hint="default" w:ascii="Times New Roman" w:hAnsi="Times New Roman" w:eastAsia="方正仿宋_GBK" w:cs="Times New Roman"/>
          <w:color w:val="auto"/>
          <w:sz w:val="32"/>
          <w:szCs w:val="32"/>
          <w:highlight w:val="none"/>
          <w:lang w:val="en-US" w:eastAsia="zh-CN"/>
        </w:rPr>
        <w:t>电脑</w:t>
      </w:r>
      <w:r>
        <w:rPr>
          <w:rFonts w:hint="default" w:ascii="Times New Roman" w:hAnsi="Times New Roman" w:eastAsia="方正仿宋_GBK" w:cs="Times New Roman"/>
          <w:color w:val="auto"/>
          <w:sz w:val="32"/>
          <w:szCs w:val="32"/>
          <w:highlight w:val="none"/>
        </w:rPr>
        <w:t>谷歌浏览器、360浏览器极速模式。首次登录的考生请先注册，注册成功后可选择“账号登录”</w:t>
      </w:r>
      <w:r>
        <w:rPr>
          <w:rFonts w:hint="default" w:ascii="Times New Roman" w:hAnsi="Times New Roman" w:eastAsia="方正仿宋_GBK" w:cs="Times New Roman"/>
          <w:color w:val="auto"/>
          <w:sz w:val="32"/>
          <w:szCs w:val="32"/>
          <w:highlight w:val="none"/>
          <w:lang w:val="en-US" w:eastAsia="zh-CN"/>
        </w:rPr>
        <w:t>或</w:t>
      </w:r>
      <w:r>
        <w:rPr>
          <w:rFonts w:hint="default" w:ascii="Times New Roman" w:hAnsi="Times New Roman" w:eastAsia="方正仿宋_GBK" w:cs="Times New Roman"/>
          <w:color w:val="auto"/>
          <w:sz w:val="32"/>
          <w:szCs w:val="32"/>
          <w:highlight w:val="none"/>
        </w:rPr>
        <w:t>“手机登录”的方式进入报名</w:t>
      </w:r>
      <w:r>
        <w:rPr>
          <w:rFonts w:hint="default" w:ascii="Times New Roman" w:hAnsi="Times New Roman" w:eastAsia="方正仿宋_GBK" w:cs="Times New Roman"/>
          <w:color w:val="auto"/>
          <w:sz w:val="32"/>
          <w:szCs w:val="32"/>
          <w:highlight w:val="none"/>
          <w:lang w:val="en-US" w:eastAsia="zh-CN"/>
        </w:rPr>
        <w:t>系统</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12月17日17︰00</w:t>
      </w:r>
      <w:r>
        <w:rPr>
          <w:rFonts w:hint="default" w:ascii="Times New Roman" w:hAnsi="Times New Roman" w:eastAsia="方正仿宋_GBK" w:cs="Times New Roman"/>
          <w:b w:val="0"/>
          <w:bCs w:val="0"/>
          <w:color w:val="auto"/>
          <w:sz w:val="32"/>
          <w:szCs w:val="32"/>
          <w:highlight w:val="none"/>
          <w:lang w:val="en-US" w:eastAsia="zh-CN"/>
        </w:rPr>
        <w:t>系统</w:t>
      </w:r>
      <w:r>
        <w:rPr>
          <w:rFonts w:hint="default" w:ascii="Times New Roman" w:hAnsi="Times New Roman" w:eastAsia="方正仿宋_GBK" w:cs="Times New Roman"/>
          <w:color w:val="auto"/>
          <w:sz w:val="32"/>
          <w:szCs w:val="32"/>
          <w:highlight w:val="none"/>
          <w:lang w:val="en-US" w:eastAsia="zh-CN"/>
        </w:rPr>
        <w:t>自动截止报名。</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报名前应认真阅读</w:t>
      </w:r>
      <w:r>
        <w:rPr>
          <w:rFonts w:hint="default" w:ascii="Times New Roman" w:hAnsi="Times New Roman" w:eastAsia="方正仿宋_GBK" w:cs="Times New Roman"/>
          <w:color w:val="auto"/>
          <w:sz w:val="32"/>
          <w:szCs w:val="32"/>
          <w:highlight w:val="none"/>
          <w:lang w:val="en-US" w:eastAsia="zh-CN"/>
        </w:rPr>
        <w:t>通知</w:t>
      </w:r>
      <w:r>
        <w:rPr>
          <w:rFonts w:hint="default" w:ascii="Times New Roman" w:hAnsi="Times New Roman" w:eastAsia="方正仿宋_GBK" w:cs="Times New Roman"/>
          <w:color w:val="auto"/>
          <w:sz w:val="32"/>
          <w:szCs w:val="32"/>
          <w:highlight w:val="none"/>
        </w:rPr>
        <w:t>公告及职位表，每名</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限报一个</w:t>
      </w:r>
      <w:r>
        <w:rPr>
          <w:rFonts w:hint="default" w:ascii="Times New Roman" w:hAnsi="Times New Roman" w:eastAsia="方正仿宋_GBK" w:cs="Times New Roman"/>
          <w:color w:val="auto"/>
          <w:sz w:val="32"/>
          <w:szCs w:val="32"/>
          <w:highlight w:val="none"/>
          <w:lang w:val="en-US" w:eastAsia="zh-CN"/>
        </w:rPr>
        <w:t>职位</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如</w:t>
      </w:r>
      <w:r>
        <w:rPr>
          <w:rFonts w:hint="default" w:ascii="Times New Roman" w:hAnsi="Times New Roman" w:eastAsia="方正仿宋_GBK" w:cs="Times New Roman"/>
          <w:color w:val="auto"/>
          <w:sz w:val="32"/>
          <w:szCs w:val="32"/>
          <w:highlight w:val="none"/>
        </w:rPr>
        <w:t>因</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身份证过期、填报虚假信息、错误理解</w:t>
      </w:r>
      <w:r>
        <w:rPr>
          <w:rFonts w:hint="default" w:ascii="Times New Roman" w:hAnsi="Times New Roman" w:eastAsia="方正仿宋_GBK" w:cs="Times New Roman"/>
          <w:color w:val="auto"/>
          <w:sz w:val="32"/>
          <w:szCs w:val="32"/>
          <w:highlight w:val="none"/>
          <w:lang w:val="en-US" w:eastAsia="zh-CN"/>
        </w:rPr>
        <w:t>招录</w:t>
      </w:r>
      <w:r>
        <w:rPr>
          <w:rFonts w:hint="default" w:ascii="Times New Roman" w:hAnsi="Times New Roman" w:eastAsia="方正仿宋_GBK" w:cs="Times New Roman"/>
          <w:color w:val="auto"/>
          <w:sz w:val="32"/>
          <w:szCs w:val="32"/>
          <w:highlight w:val="none"/>
        </w:rPr>
        <w:t>条件等原因造成的后果由</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自行承担。</w:t>
      </w:r>
    </w:p>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bookmarkStart w:id="0" w:name="_Hlk89423475"/>
      <w:r>
        <w:rPr>
          <w:rFonts w:hint="default" w:ascii="Times New Roman" w:hAnsi="Times New Roman" w:eastAsia="方正黑体_GBK" w:cs="Times New Roman"/>
          <w:b w:val="0"/>
          <w:bCs w:val="0"/>
          <w:color w:val="auto"/>
          <w:sz w:val="32"/>
          <w:szCs w:val="32"/>
          <w:highlight w:val="none"/>
          <w:lang w:val="en-US" w:eastAsia="zh-CN"/>
        </w:rPr>
        <w:t>网上缴费</w:t>
      </w:r>
    </w:p>
    <w:bookmarkEnd w:id="0"/>
    <w:p>
      <w:pPr>
        <w:spacing w:line="540" w:lineRule="exact"/>
        <w:ind w:firstLine="640" w:firstLineChars="200"/>
        <w:rPr>
          <w:rFonts w:hint="default" w:ascii="Times New Roman" w:hAnsi="Times New Roman" w:eastAsia="方正仿宋_GBK" w:cs="Times New Roman"/>
          <w:color w:val="auto"/>
          <w:sz w:val="32"/>
          <w:szCs w:val="32"/>
          <w:highlight w:val="none"/>
        </w:rPr>
      </w:pPr>
      <w:bookmarkStart w:id="1" w:name="_Hlk89423494"/>
      <w:r>
        <w:rPr>
          <w:rFonts w:hint="default" w:ascii="Times New Roman" w:hAnsi="Times New Roman" w:eastAsia="方正仿宋_GBK" w:cs="Times New Roman"/>
          <w:color w:val="auto"/>
          <w:sz w:val="32"/>
          <w:szCs w:val="32"/>
          <w:highlight w:val="none"/>
          <w:lang w:val="en-US" w:eastAsia="zh-CN"/>
        </w:rPr>
        <w:t>报名成功的考生，请在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11</w:t>
      </w:r>
      <w:r>
        <w:rPr>
          <w:rFonts w:hint="default" w:ascii="Times New Roman" w:hAnsi="Times New Roman" w:eastAsia="方正仿宋_GBK" w:cs="Times New Roman"/>
          <w:b/>
          <w:bCs/>
          <w:color w:val="auto"/>
          <w:sz w:val="32"/>
          <w:szCs w:val="32"/>
          <w:highlight w:val="none"/>
        </w:rPr>
        <w:t>日10:00至</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17</w:t>
      </w:r>
      <w:r>
        <w:rPr>
          <w:rFonts w:hint="default" w:ascii="Times New Roman" w:hAnsi="Times New Roman" w:eastAsia="方正仿宋_GBK" w:cs="Times New Roman"/>
          <w:b/>
          <w:bCs/>
          <w:color w:val="auto"/>
          <w:sz w:val="32"/>
          <w:szCs w:val="32"/>
          <w:highlight w:val="none"/>
        </w:rPr>
        <w:t>日18:00</w:t>
      </w:r>
      <w:r>
        <w:rPr>
          <w:rFonts w:hint="default" w:ascii="Times New Roman" w:hAnsi="Times New Roman" w:eastAsia="方正仿宋_GBK" w:cs="Times New Roman"/>
          <w:color w:val="auto"/>
          <w:sz w:val="32"/>
          <w:szCs w:val="32"/>
          <w:highlight w:val="none"/>
          <w:lang w:val="en-US" w:eastAsia="zh-CN"/>
        </w:rPr>
        <w:t>完成缴费，</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17</w:t>
      </w:r>
      <w:r>
        <w:rPr>
          <w:rFonts w:hint="default" w:ascii="Times New Roman" w:hAnsi="Times New Roman" w:eastAsia="方正仿宋_GBK" w:cs="Times New Roman"/>
          <w:b/>
          <w:bCs/>
          <w:color w:val="auto"/>
          <w:sz w:val="32"/>
          <w:szCs w:val="32"/>
          <w:highlight w:val="none"/>
        </w:rPr>
        <w:t>日18:00</w:t>
      </w:r>
      <w:r>
        <w:rPr>
          <w:rFonts w:hint="default" w:ascii="Times New Roman" w:hAnsi="Times New Roman" w:eastAsia="方正仿宋_GBK" w:cs="Times New Roman"/>
          <w:color w:val="auto"/>
          <w:sz w:val="32"/>
          <w:szCs w:val="32"/>
          <w:highlight w:val="none"/>
          <w:lang w:val="en-US" w:eastAsia="zh-CN"/>
        </w:rPr>
        <w:t>系统自动截止缴费。未在</w:t>
      </w:r>
      <w:r>
        <w:rPr>
          <w:rFonts w:hint="default" w:ascii="Times New Roman" w:hAnsi="Times New Roman" w:eastAsia="方正仿宋_GBK" w:cs="Times New Roman"/>
          <w:color w:val="auto"/>
          <w:sz w:val="32"/>
          <w:szCs w:val="32"/>
          <w:highlight w:val="none"/>
        </w:rPr>
        <w:t>规定时间</w:t>
      </w:r>
      <w:r>
        <w:rPr>
          <w:rFonts w:hint="default" w:ascii="Times New Roman" w:hAnsi="Times New Roman" w:eastAsia="方正仿宋_GBK" w:cs="Times New Roman"/>
          <w:color w:val="auto"/>
          <w:sz w:val="32"/>
          <w:szCs w:val="32"/>
          <w:highlight w:val="none"/>
          <w:lang w:val="en-US" w:eastAsia="zh-CN"/>
        </w:rPr>
        <w:t>内完成缴费的考生，</w:t>
      </w:r>
      <w:r>
        <w:rPr>
          <w:rFonts w:hint="default" w:ascii="Times New Roman" w:hAnsi="Times New Roman" w:eastAsia="方正仿宋_GBK" w:cs="Times New Roman"/>
          <w:color w:val="auto"/>
          <w:sz w:val="32"/>
          <w:szCs w:val="32"/>
          <w:highlight w:val="none"/>
        </w:rPr>
        <w:t>视为缴费失败，</w:t>
      </w:r>
      <w:r>
        <w:rPr>
          <w:rFonts w:hint="default" w:ascii="Times New Roman" w:hAnsi="Times New Roman" w:eastAsia="方正仿宋_GBK" w:cs="Times New Roman"/>
          <w:color w:val="auto"/>
          <w:sz w:val="32"/>
          <w:szCs w:val="32"/>
          <w:highlight w:val="none"/>
          <w:lang w:val="en-US" w:eastAsia="zh-CN"/>
        </w:rPr>
        <w:t>自动放弃本次考试</w:t>
      </w:r>
      <w:r>
        <w:rPr>
          <w:rFonts w:hint="default" w:ascii="Times New Roman" w:hAnsi="Times New Roman" w:eastAsia="方正仿宋_GBK" w:cs="Times New Roman"/>
          <w:color w:val="auto"/>
          <w:sz w:val="32"/>
          <w:szCs w:val="32"/>
          <w:highlight w:val="none"/>
        </w:rPr>
        <w:t>。</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缴费金额</w:t>
      </w:r>
      <w:r>
        <w:rPr>
          <w:rFonts w:hint="default" w:ascii="Times New Roman" w:hAnsi="Times New Roman" w:eastAsia="方正仿宋_GBK" w:cs="Times New Roman"/>
          <w:b/>
          <w:bCs/>
          <w:color w:val="auto"/>
          <w:sz w:val="32"/>
          <w:szCs w:val="32"/>
          <w:highlight w:val="none"/>
          <w:lang w:val="en-US" w:eastAsia="zh-CN"/>
        </w:rPr>
        <w:t>95</w:t>
      </w:r>
      <w:r>
        <w:rPr>
          <w:rFonts w:hint="default" w:ascii="Times New Roman" w:hAnsi="Times New Roman" w:eastAsia="方正仿宋_GBK" w:cs="Times New Roman"/>
          <w:color w:val="auto"/>
          <w:sz w:val="32"/>
          <w:szCs w:val="32"/>
          <w:highlight w:val="none"/>
        </w:rPr>
        <w:t>元</w:t>
      </w:r>
      <w:r>
        <w:rPr>
          <w:rFonts w:hint="default" w:ascii="Times New Roman" w:hAnsi="Times New Roman" w:eastAsia="方正仿宋_GBK" w:cs="Times New Roman"/>
          <w:color w:val="auto"/>
          <w:sz w:val="32"/>
          <w:szCs w:val="32"/>
          <w:highlight w:val="none"/>
          <w:lang w:val="en-US" w:eastAsia="zh-CN"/>
        </w:rPr>
        <w:t>/人</w:t>
      </w:r>
      <w:r>
        <w:rPr>
          <w:rFonts w:hint="default" w:ascii="Times New Roman" w:hAnsi="Times New Roman" w:eastAsia="方正仿宋_GBK" w:cs="Times New Roman"/>
          <w:color w:val="auto"/>
          <w:sz w:val="32"/>
          <w:szCs w:val="32"/>
          <w:highlight w:val="none"/>
        </w:rPr>
        <w:t>。缴费前考生必须完整阅读在线考试相关要求。如缴费成功，但系统未显示成功者，可刷新页面或重新登录后查看。若缴费存在异常，可于工作日内拨打技术</w:t>
      </w:r>
      <w:r>
        <w:rPr>
          <w:rFonts w:hint="default" w:ascii="Times New Roman" w:hAnsi="Times New Roman" w:eastAsia="方正仿宋_GBK" w:cs="Times New Roman"/>
          <w:color w:val="auto"/>
          <w:sz w:val="32"/>
          <w:szCs w:val="32"/>
          <w:highlight w:val="none"/>
          <w:lang w:val="en-US" w:eastAsia="zh-CN"/>
        </w:rPr>
        <w:t>咨询</w:t>
      </w:r>
      <w:r>
        <w:rPr>
          <w:rFonts w:hint="default" w:ascii="Times New Roman" w:hAnsi="Times New Roman" w:eastAsia="方正仿宋_GBK" w:cs="Times New Roman"/>
          <w:color w:val="auto"/>
          <w:sz w:val="32"/>
          <w:szCs w:val="32"/>
          <w:highlight w:val="none"/>
        </w:rPr>
        <w:t>电话。</w:t>
      </w:r>
    </w:p>
    <w:bookmarkEnd w:id="1"/>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考试时间</w:t>
      </w:r>
    </w:p>
    <w:p>
      <w:pPr>
        <w:spacing w:line="540" w:lineRule="exact"/>
        <w:ind w:firstLine="640" w:firstLineChars="200"/>
        <w:rPr>
          <w:rFonts w:hint="default" w:ascii="Times New Roman" w:hAnsi="Times New Roman" w:cs="Times New Roman"/>
          <w:lang w:val="en-US" w:eastAsia="zh-CN"/>
        </w:rPr>
      </w:pPr>
      <w:r>
        <w:rPr>
          <w:rFonts w:hint="default" w:ascii="Times New Roman" w:hAnsi="Times New Roman" w:eastAsia="方正仿宋_GBK" w:cs="Times New Roman"/>
          <w:color w:val="auto"/>
          <w:sz w:val="32"/>
          <w:szCs w:val="32"/>
          <w:highlight w:val="none"/>
        </w:rPr>
        <w:t>本次考试采取在线“云考试”的方式进行。考生</w:t>
      </w:r>
      <w:r>
        <w:rPr>
          <w:rFonts w:hint="default" w:ascii="Times New Roman" w:hAnsi="Times New Roman" w:eastAsia="方正仿宋_GBK" w:cs="Times New Roman"/>
          <w:color w:val="auto"/>
          <w:sz w:val="32"/>
          <w:szCs w:val="32"/>
          <w:highlight w:val="none"/>
          <w:lang w:val="en-US" w:eastAsia="zh-CN"/>
        </w:rPr>
        <w:t>自选场地，</w:t>
      </w:r>
      <w:r>
        <w:rPr>
          <w:rFonts w:hint="default" w:ascii="Times New Roman" w:hAnsi="Times New Roman" w:eastAsia="方正仿宋_GBK" w:cs="Times New Roman"/>
          <w:color w:val="auto"/>
          <w:sz w:val="32"/>
          <w:szCs w:val="32"/>
          <w:highlight w:val="none"/>
        </w:rPr>
        <w:t>通过自备的电脑下载并登录电脑端“智考云”，同时使用移动端设备下载并登录移动端“智考通”，通过电脑端答题、移动端拍摄佐证视频相结合的方式参加考试</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考试时间安排如下：</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2"/>
        <w:gridCol w:w="3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vAlign w:val="center"/>
          </w:tcPr>
          <w:p>
            <w:pPr>
              <w:pStyle w:val="14"/>
              <w:numPr>
                <w:ilvl w:val="0"/>
                <w:numId w:val="0"/>
              </w:numPr>
              <w:spacing w:line="540" w:lineRule="exact"/>
              <w:jc w:val="center"/>
              <w:outlineLvl w:val="0"/>
              <w:rPr>
                <w:rFonts w:hint="default" w:ascii="Times New Roman" w:hAnsi="Times New Roman" w:eastAsia="方正黑体_GBK" w:cs="Times New Roman"/>
                <w:b/>
                <w:bCs/>
                <w:color w:val="auto"/>
                <w:sz w:val="32"/>
                <w:szCs w:val="32"/>
                <w:highlight w:val="none"/>
                <w:vertAlign w:val="baseline"/>
                <w:lang w:val="en-US" w:eastAsia="zh-CN"/>
              </w:rPr>
            </w:pPr>
            <w:r>
              <w:rPr>
                <w:rFonts w:hint="default" w:ascii="Times New Roman" w:hAnsi="Times New Roman" w:eastAsia="方正黑体_GBK" w:cs="Times New Roman"/>
                <w:b w:val="0"/>
                <w:bCs w:val="0"/>
                <w:color w:val="auto"/>
                <w:sz w:val="32"/>
                <w:szCs w:val="32"/>
                <w:highlight w:val="none"/>
                <w:vertAlign w:val="baseline"/>
                <w:lang w:val="en-US" w:eastAsia="zh-CN"/>
              </w:rPr>
              <w:t>考试时间</w:t>
            </w:r>
          </w:p>
        </w:tc>
        <w:tc>
          <w:tcPr>
            <w:tcW w:w="3948" w:type="dxa"/>
            <w:vAlign w:val="center"/>
          </w:tcPr>
          <w:p>
            <w:pPr>
              <w:pStyle w:val="14"/>
              <w:numPr>
                <w:ilvl w:val="0"/>
                <w:numId w:val="0"/>
              </w:numPr>
              <w:spacing w:line="540" w:lineRule="exact"/>
              <w:jc w:val="center"/>
              <w:outlineLvl w:val="0"/>
              <w:rPr>
                <w:rFonts w:hint="default" w:ascii="Times New Roman" w:hAnsi="Times New Roman" w:eastAsia="方正黑体_GBK" w:cs="Times New Roman"/>
                <w:b/>
                <w:bCs/>
                <w:color w:val="auto"/>
                <w:sz w:val="32"/>
                <w:szCs w:val="32"/>
                <w:highlight w:val="none"/>
                <w:vertAlign w:val="baseline"/>
              </w:rPr>
            </w:pPr>
            <w:r>
              <w:rPr>
                <w:rFonts w:hint="default" w:ascii="Times New Roman" w:hAnsi="Times New Roman" w:eastAsia="方正黑体_GBK" w:cs="Times New Roman"/>
                <w:b w:val="0"/>
                <w:bCs w:val="0"/>
                <w:color w:val="auto"/>
                <w:sz w:val="32"/>
                <w:szCs w:val="32"/>
                <w:highlight w:val="none"/>
                <w:vertAlign w:val="baseline"/>
                <w:lang w:val="en-US" w:eastAsia="zh-CN"/>
              </w:rPr>
              <w:t>考试科目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vAlign w:val="center"/>
          </w:tcPr>
          <w:p>
            <w:pPr>
              <w:pStyle w:val="14"/>
              <w:numPr>
                <w:ilvl w:val="0"/>
                <w:numId w:val="0"/>
              </w:numPr>
              <w:spacing w:line="540" w:lineRule="exact"/>
              <w:jc w:val="center"/>
              <w:outlineLvl w:val="0"/>
              <w:rPr>
                <w:rFonts w:hint="default" w:ascii="Times New Roman" w:hAnsi="Times New Roman" w:eastAsia="方正黑体_GBK" w:cs="Times New Roman"/>
                <w:b/>
                <w:bCs/>
                <w:color w:val="auto"/>
                <w:sz w:val="32"/>
                <w:szCs w:val="32"/>
                <w:highlight w:val="none"/>
                <w:vertAlign w:val="baseline"/>
                <w:lang w:val="en-US"/>
              </w:rPr>
            </w:pP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21</w:t>
            </w:r>
            <w:r>
              <w:rPr>
                <w:rFonts w:hint="default" w:ascii="Times New Roman" w:hAnsi="Times New Roman" w:eastAsia="方正仿宋_GBK" w:cs="Times New Roman"/>
                <w:b/>
                <w:bCs/>
                <w:color w:val="auto"/>
                <w:sz w:val="32"/>
                <w:szCs w:val="32"/>
                <w:highlight w:val="none"/>
              </w:rPr>
              <w:t>日10:00—</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00</w:t>
            </w:r>
          </w:p>
        </w:tc>
        <w:tc>
          <w:tcPr>
            <w:tcW w:w="3948" w:type="dxa"/>
            <w:vAlign w:val="center"/>
          </w:tcPr>
          <w:p>
            <w:pPr>
              <w:pStyle w:val="14"/>
              <w:numPr>
                <w:ilvl w:val="0"/>
                <w:numId w:val="0"/>
              </w:numPr>
              <w:spacing w:line="540" w:lineRule="exact"/>
              <w:jc w:val="center"/>
              <w:outlineLvl w:val="0"/>
              <w:rPr>
                <w:rFonts w:hint="default" w:ascii="Times New Roman" w:hAnsi="Times New Roman" w:eastAsia="方正仿宋_GBK" w:cs="Times New Roman"/>
                <w:b/>
                <w:bCs/>
                <w:color w:val="auto"/>
                <w:sz w:val="32"/>
                <w:szCs w:val="32"/>
                <w:highlight w:val="none"/>
                <w:lang w:eastAsia="zh-CN"/>
              </w:rPr>
            </w:pP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职业能力倾向测验</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w:t>
            </w:r>
          </w:p>
          <w:p>
            <w:pPr>
              <w:pStyle w:val="14"/>
              <w:numPr>
                <w:ilvl w:val="0"/>
                <w:numId w:val="0"/>
              </w:numPr>
              <w:spacing w:line="540" w:lineRule="exact"/>
              <w:jc w:val="center"/>
              <w:outlineLvl w:val="0"/>
              <w:rPr>
                <w:rFonts w:hint="default" w:ascii="Times New Roman" w:hAnsi="Times New Roman" w:eastAsia="方正黑体_GBK" w:cs="Times New Roman"/>
                <w:b/>
                <w:bCs/>
                <w:color w:val="auto"/>
                <w:sz w:val="32"/>
                <w:szCs w:val="32"/>
                <w:highlight w:val="none"/>
                <w:vertAlign w:val="baseline"/>
              </w:rPr>
            </w:pPr>
            <w:r>
              <w:rPr>
                <w:rFonts w:hint="default" w:ascii="Times New Roman" w:hAnsi="Times New Roman" w:eastAsia="方正仿宋_GBK" w:cs="Times New Roman"/>
                <w:b/>
                <w:bCs/>
                <w:color w:val="auto"/>
                <w:sz w:val="32"/>
                <w:szCs w:val="32"/>
                <w:highlight w:val="none"/>
                <w:lang w:eastAsia="zh-CN"/>
              </w:rPr>
              <w:t>《申论》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vAlign w:val="center"/>
          </w:tcPr>
          <w:p>
            <w:pPr>
              <w:pStyle w:val="14"/>
              <w:numPr>
                <w:ilvl w:val="0"/>
                <w:numId w:val="0"/>
              </w:numPr>
              <w:spacing w:line="540" w:lineRule="exact"/>
              <w:jc w:val="center"/>
              <w:outlineLvl w:val="0"/>
              <w:rPr>
                <w:rFonts w:hint="default" w:ascii="Times New Roman" w:hAnsi="Times New Roman" w:eastAsia="方正黑体_GBK" w:cs="Times New Roman"/>
                <w:b/>
                <w:bCs/>
                <w:color w:val="auto"/>
                <w:sz w:val="32"/>
                <w:szCs w:val="32"/>
                <w:highlight w:val="none"/>
                <w:vertAlign w:val="baseline"/>
              </w:rPr>
            </w:pPr>
            <w:r>
              <w:rPr>
                <w:rFonts w:hint="default" w:ascii="Times New Roman" w:hAnsi="Times New Roman" w:eastAsia="方正仿宋_GBK" w:cs="Times New Roman"/>
                <w:b/>
                <w:bCs/>
                <w:color w:val="auto"/>
                <w:sz w:val="32"/>
                <w:szCs w:val="32"/>
                <w:highlight w:val="none"/>
                <w:lang w:val="en-US" w:eastAsia="zh-CN"/>
              </w:rPr>
              <w:t>2024年12月21日15:30-15:45</w:t>
            </w:r>
          </w:p>
        </w:tc>
        <w:tc>
          <w:tcPr>
            <w:tcW w:w="3948" w:type="dxa"/>
            <w:vAlign w:val="center"/>
          </w:tcPr>
          <w:p>
            <w:pPr>
              <w:pStyle w:val="14"/>
              <w:numPr>
                <w:ilvl w:val="0"/>
                <w:numId w:val="0"/>
              </w:numPr>
              <w:spacing w:line="540" w:lineRule="exact"/>
              <w:jc w:val="center"/>
              <w:outlineLvl w:val="0"/>
              <w:rPr>
                <w:rFonts w:hint="default" w:ascii="Times New Roman" w:hAnsi="Times New Roman" w:eastAsia="方正黑体_GBK" w:cs="Times New Roman"/>
                <w:b/>
                <w:bCs/>
                <w:color w:val="auto"/>
                <w:sz w:val="32"/>
                <w:szCs w:val="32"/>
                <w:highlight w:val="none"/>
                <w:vertAlign w:val="baseline"/>
              </w:rPr>
            </w:pPr>
            <w:r>
              <w:rPr>
                <w:rFonts w:hint="default" w:ascii="Times New Roman" w:hAnsi="Times New Roman" w:eastAsia="方正仿宋_GBK" w:cs="Times New Roman"/>
                <w:b/>
                <w:bCs/>
                <w:color w:val="auto"/>
                <w:sz w:val="32"/>
                <w:szCs w:val="32"/>
                <w:highlight w:val="none"/>
                <w:lang w:val="en-US" w:eastAsia="zh-CN"/>
              </w:rPr>
              <w:t>《速录能力测试》</w:t>
            </w:r>
          </w:p>
        </w:tc>
      </w:tr>
    </w:tbl>
    <w:p>
      <w:pPr>
        <w:pStyle w:val="2"/>
        <w:rPr>
          <w:rFonts w:hint="default" w:ascii="Times New Roman" w:hAnsi="Times New Roman" w:cs="Times New Roman"/>
          <w:highlight w:val="none"/>
        </w:rPr>
      </w:pPr>
    </w:p>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bookmarkStart w:id="2" w:name="_Hlk89423674"/>
      <w:r>
        <w:rPr>
          <w:rFonts w:hint="default" w:ascii="Times New Roman" w:hAnsi="Times New Roman" w:eastAsia="方正黑体_GBK" w:cs="Times New Roman"/>
          <w:b w:val="0"/>
          <w:bCs w:val="0"/>
          <w:color w:val="auto"/>
          <w:sz w:val="32"/>
          <w:szCs w:val="32"/>
          <w:highlight w:val="none"/>
          <w:lang w:val="en-US" w:eastAsia="zh-CN"/>
        </w:rPr>
        <w:t>打印准考证</w:t>
      </w:r>
    </w:p>
    <w:bookmarkEnd w:id="2"/>
    <w:p>
      <w:pPr>
        <w:spacing w:line="540" w:lineRule="exact"/>
        <w:ind w:firstLine="640" w:firstLineChars="200"/>
        <w:rPr>
          <w:rFonts w:hint="default" w:ascii="Times New Roman" w:hAnsi="Times New Roman" w:eastAsia="方正仿宋_GBK" w:cs="Times New Roman"/>
          <w:color w:val="auto"/>
          <w:sz w:val="32"/>
          <w:szCs w:val="32"/>
          <w:highlight w:val="none"/>
          <w:lang w:val="en-US" w:eastAsia="zh-CN"/>
        </w:rPr>
      </w:pPr>
      <w:bookmarkStart w:id="3" w:name="_Hlk89423687"/>
      <w:r>
        <w:rPr>
          <w:rFonts w:hint="default" w:ascii="Times New Roman" w:hAnsi="Times New Roman" w:eastAsia="方正仿宋_GBK" w:cs="Times New Roman"/>
          <w:color w:val="auto"/>
          <w:sz w:val="32"/>
          <w:szCs w:val="32"/>
          <w:highlight w:val="none"/>
          <w:lang w:val="en-US" w:eastAsia="zh-CN"/>
        </w:rPr>
        <w:t>完成缴费的</w:t>
      </w:r>
      <w:r>
        <w:rPr>
          <w:rFonts w:hint="default" w:ascii="Times New Roman" w:hAnsi="Times New Roman" w:eastAsia="方正仿宋_GBK" w:cs="Times New Roman"/>
          <w:color w:val="auto"/>
          <w:sz w:val="32"/>
          <w:szCs w:val="32"/>
          <w:highlight w:val="none"/>
        </w:rPr>
        <w:t>考生</w:t>
      </w:r>
      <w:r>
        <w:rPr>
          <w:rFonts w:hint="default" w:ascii="Times New Roman" w:hAnsi="Times New Roman" w:eastAsia="方正仿宋_GBK" w:cs="Times New Roman"/>
          <w:color w:val="auto"/>
          <w:sz w:val="32"/>
          <w:szCs w:val="32"/>
          <w:highlight w:val="none"/>
          <w:lang w:val="en-US" w:eastAsia="zh-CN"/>
        </w:rPr>
        <w:t>请在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18</w:t>
      </w:r>
      <w:r>
        <w:rPr>
          <w:rFonts w:hint="default" w:ascii="Times New Roman" w:hAnsi="Times New Roman" w:eastAsia="方正仿宋_GBK" w:cs="Times New Roman"/>
          <w:b/>
          <w:bCs/>
          <w:color w:val="auto"/>
          <w:sz w:val="32"/>
          <w:szCs w:val="32"/>
          <w:highlight w:val="none"/>
        </w:rPr>
        <w:t>日10:00至</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21</w:t>
      </w:r>
      <w:r>
        <w:rPr>
          <w:rFonts w:hint="default" w:ascii="Times New Roman" w:hAnsi="Times New Roman" w:eastAsia="方正仿宋_GBK" w:cs="Times New Roman"/>
          <w:b/>
          <w:bCs/>
          <w:color w:val="auto"/>
          <w:sz w:val="32"/>
          <w:szCs w:val="32"/>
          <w:highlight w:val="none"/>
        </w:rPr>
        <w:t>日1</w:t>
      </w:r>
      <w:r>
        <w:rPr>
          <w:rFonts w:hint="default" w:ascii="Times New Roman" w:hAnsi="Times New Roman" w:eastAsia="方正仿宋_GBK" w:cs="Times New Roman"/>
          <w:b/>
          <w:bCs/>
          <w:color w:val="auto"/>
          <w:sz w:val="32"/>
          <w:szCs w:val="32"/>
          <w:highlight w:val="none"/>
          <w:lang w:val="en-US" w:eastAsia="zh-CN"/>
        </w:rPr>
        <w:t>0</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期间，登录报名平台查询、下载准考证。请考生妥善保管准考证，如因考生个人原因未在规定时间内查询、下载准考证</w:t>
      </w:r>
      <w:r>
        <w:rPr>
          <w:rFonts w:hint="default" w:ascii="Times New Roman" w:hAnsi="Times New Roman" w:eastAsia="方正仿宋_GBK" w:cs="Times New Roman"/>
          <w:color w:val="auto"/>
          <w:sz w:val="32"/>
          <w:szCs w:val="32"/>
          <w:highlight w:val="none"/>
        </w:rPr>
        <w:t>造成的后果由</w:t>
      </w:r>
      <w:r>
        <w:rPr>
          <w:rFonts w:hint="default" w:ascii="Times New Roman" w:hAnsi="Times New Roman" w:eastAsia="方正仿宋_GBK" w:cs="Times New Roman"/>
          <w:color w:val="auto"/>
          <w:sz w:val="32"/>
          <w:szCs w:val="32"/>
          <w:highlight w:val="none"/>
          <w:lang w:val="en-US" w:eastAsia="zh-CN"/>
        </w:rPr>
        <w:t>考生</w:t>
      </w:r>
      <w:r>
        <w:rPr>
          <w:rFonts w:hint="default" w:ascii="Times New Roman" w:hAnsi="Times New Roman" w:eastAsia="方正仿宋_GBK" w:cs="Times New Roman"/>
          <w:color w:val="auto"/>
          <w:sz w:val="32"/>
          <w:szCs w:val="32"/>
          <w:highlight w:val="none"/>
        </w:rPr>
        <w:t>自行承担。</w:t>
      </w:r>
    </w:p>
    <w:bookmarkEnd w:id="3"/>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设备要求</w:t>
      </w:r>
    </w:p>
    <w:p>
      <w:pPr>
        <w:spacing w:line="540" w:lineRule="exact"/>
        <w:ind w:firstLine="642" w:firstLineChars="200"/>
        <w:outlineLvl w:val="1"/>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（一）电脑端（用于在线答题）</w:t>
      </w:r>
    </w:p>
    <w:p>
      <w:pPr>
        <w:spacing w:line="540" w:lineRule="exact"/>
        <w:ind w:firstLine="640"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（1）操作系统：Windows 7、Windows 10（禁止使用双系统、iOS系统）；</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（2）内存：4G（含）以上（可用内存至少2G以上）；</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（3）网络：可连接互联网（确保网络正常，稳定带宽4M以上，不建议使用手机热点）；</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（4）硬盘：</w:t>
      </w:r>
      <w:bookmarkStart w:id="4" w:name="_Hlk89423752"/>
      <w:r>
        <w:rPr>
          <w:rFonts w:hint="default" w:ascii="Times New Roman" w:hAnsi="Times New Roman" w:eastAsia="方正仿宋_GBK" w:cs="Times New Roman"/>
          <w:color w:val="auto"/>
          <w:sz w:val="32"/>
          <w:szCs w:val="32"/>
          <w:highlight w:val="none"/>
        </w:rPr>
        <w:t>软件默认安装在C盘，电脑C盘至少20G（含）以上可用空间；</w:t>
      </w:r>
      <w:bookmarkEnd w:id="4"/>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（5）摄像头：计算机自带摄像头或外接摄像头；</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（6）麦克风：计算机自带具有收音功能的麦克风或外接麦克风（如需外接麦克风，请将其放置在桌面上，正式考试期间请</w:t>
      </w:r>
      <w:r>
        <w:rPr>
          <w:rFonts w:hint="default" w:ascii="Times New Roman" w:hAnsi="Times New Roman" w:eastAsia="方正仿宋_GBK" w:cs="Times New Roman"/>
          <w:b/>
          <w:bCs/>
          <w:color w:val="auto"/>
          <w:sz w:val="32"/>
          <w:szCs w:val="32"/>
          <w:highlight w:val="none"/>
        </w:rPr>
        <w:t>不要佩戴耳机</w:t>
      </w:r>
      <w:r>
        <w:rPr>
          <w:rFonts w:hint="default" w:ascii="Times New Roman" w:hAnsi="Times New Roman" w:eastAsia="方正仿宋_GBK" w:cs="Times New Roman"/>
          <w:color w:val="auto"/>
          <w:sz w:val="32"/>
          <w:szCs w:val="32"/>
          <w:highlight w:val="none"/>
        </w:rPr>
        <w:t xml:space="preserve">）。 </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（7）请考生自行安装中文输入法（由于微软拼音输入法不稳定，推荐使用搜狗输入法）。</w:t>
      </w:r>
    </w:p>
    <w:p>
      <w:pPr>
        <w:spacing w:line="540" w:lineRule="exact"/>
        <w:ind w:firstLine="642" w:firstLineChars="200"/>
        <w:outlineLvl w:val="1"/>
        <w:rPr>
          <w:rFonts w:hint="default" w:ascii="Times New Roman" w:hAnsi="Times New Roman" w:eastAsia="方正仿宋_GBK" w:cs="Times New Roman"/>
          <w:b/>
          <w:color w:val="auto"/>
          <w:sz w:val="32"/>
          <w:szCs w:val="32"/>
          <w:highlight w:val="none"/>
        </w:rPr>
      </w:pPr>
      <w:r>
        <w:rPr>
          <w:rFonts w:hint="default" w:ascii="Times New Roman" w:hAnsi="Times New Roman" w:eastAsia="方正仿宋_GBK" w:cs="Times New Roman"/>
          <w:b/>
          <w:color w:val="auto"/>
          <w:sz w:val="32"/>
          <w:szCs w:val="32"/>
          <w:highlight w:val="none"/>
        </w:rPr>
        <w:t>（二）移动端（用于拍摄佐证视频）</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考生自备一台安卓操作系统或鸿蒙操作系统的移动设备（手机或平板），安卓系统要求版本为8.0或以上，设备须带有摄像头、具有录音录像功能、可用存储内存至少在2G以上，且有能满足连续录像三个小时的电量。</w:t>
      </w:r>
    </w:p>
    <w:p>
      <w:pPr>
        <w:spacing w:line="540" w:lineRule="exact"/>
        <w:ind w:firstLine="642"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由于移动设备参数标准繁多，考生必须下载测试以确保移动端软件能够正常使用。</w:t>
      </w:r>
    </w:p>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下载安装考生端</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请考生在</w:t>
      </w: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18</w:t>
      </w:r>
      <w:r>
        <w:rPr>
          <w:rFonts w:hint="default" w:ascii="Times New Roman" w:hAnsi="Times New Roman" w:eastAsia="方正仿宋_GBK" w:cs="Times New Roman"/>
          <w:b/>
          <w:bCs/>
          <w:color w:val="auto"/>
          <w:sz w:val="32"/>
          <w:szCs w:val="32"/>
          <w:highlight w:val="none"/>
        </w:rPr>
        <w:t>日10:00—</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19</w:t>
      </w:r>
      <w:r>
        <w:rPr>
          <w:rFonts w:hint="default" w:ascii="Times New Roman" w:hAnsi="Times New Roman" w:eastAsia="方正仿宋_GBK" w:cs="Times New Roman"/>
          <w:b/>
          <w:bCs/>
          <w:color w:val="auto"/>
          <w:sz w:val="32"/>
          <w:szCs w:val="32"/>
          <w:highlight w:val="none"/>
        </w:rPr>
        <w:t>日</w:t>
      </w:r>
      <w:r>
        <w:rPr>
          <w:rFonts w:hint="default" w:ascii="Times New Roman" w:hAnsi="Times New Roman" w:eastAsia="方正仿宋_GBK" w:cs="Times New Roman"/>
          <w:b/>
          <w:bCs/>
          <w:color w:val="auto"/>
          <w:sz w:val="32"/>
          <w:szCs w:val="32"/>
          <w:highlight w:val="none"/>
          <w:lang w:val="en-US" w:eastAsia="zh-CN"/>
        </w:rPr>
        <w:t>23</w:t>
      </w:r>
      <w:r>
        <w:rPr>
          <w:rFonts w:hint="default" w:ascii="Times New Roman" w:hAnsi="Times New Roman" w:eastAsia="方正仿宋_GBK" w:cs="Times New Roman"/>
          <w:b/>
          <w:bCs/>
          <w:color w:val="auto"/>
          <w:sz w:val="32"/>
          <w:szCs w:val="32"/>
          <w:highlight w:val="none"/>
        </w:rPr>
        <w:t>:00</w:t>
      </w:r>
      <w:r>
        <w:rPr>
          <w:rFonts w:hint="default" w:ascii="Times New Roman" w:hAnsi="Times New Roman" w:eastAsia="方正仿宋_GBK" w:cs="Times New Roman"/>
          <w:color w:val="auto"/>
          <w:sz w:val="32"/>
          <w:szCs w:val="32"/>
          <w:highlight w:val="none"/>
        </w:rPr>
        <w:t>期间凭本人姓名、身份证号和准考证号登录</w:t>
      </w:r>
      <w:bookmarkStart w:id="5" w:name="_Hlk89423844"/>
      <w:r>
        <w:rPr>
          <w:rFonts w:hint="default" w:ascii="Times New Roman" w:hAnsi="Times New Roman" w:eastAsia="方正仿宋_GBK" w:cs="Times New Roman"/>
          <w:color w:val="auto"/>
          <w:sz w:val="32"/>
          <w:szCs w:val="32"/>
          <w:highlight w:val="none"/>
        </w:rPr>
        <w:t>“智考云考生平台”</w:t>
      </w:r>
      <w:bookmarkEnd w:id="5"/>
      <w:r>
        <w:rPr>
          <w:rFonts w:hint="default" w:ascii="Times New Roman" w:hAnsi="Times New Roman" w:eastAsia="方正仿宋_GBK" w:cs="Times New Roman"/>
          <w:color w:val="auto"/>
          <w:sz w:val="32"/>
          <w:szCs w:val="32"/>
          <w:highlight w:val="none"/>
        </w:rPr>
        <w:t>https://vict.zhikaocn.com，下载并安装考生端。以往参加过类似考试的，也需要重新下载安装本次考生端软件。超过规定时间后，下载通道即关闭。</w:t>
      </w:r>
    </w:p>
    <w:p>
      <w:pPr>
        <w:spacing w:line="540" w:lineRule="exact"/>
        <w:ind w:firstLine="640"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方正仿宋_GBK" w:cs="Times New Roman"/>
          <w:b/>
          <w:bCs/>
          <w:color w:val="auto"/>
          <w:sz w:val="32"/>
          <w:szCs w:val="32"/>
          <w:highlight w:val="none"/>
        </w:rPr>
        <w:t>在考试结束前切勿重新安装杀毒软件、自动更新系统或重装系统。</w:t>
      </w:r>
    </w:p>
    <w:p>
      <w:pPr>
        <w:spacing w:line="540" w:lineRule="exact"/>
        <w:ind w:firstLine="642" w:firstLineChars="200"/>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需要考生特别注意：</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（1）考生端由电脑端“智考云”及移动端“智考通”两部分构成，考生必须同时下载两个客户端，并按照《操作手册》中的指导正确安装、测试，才可完成考试。</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（3）考生下载、安装时所使用的准考证号必须与模拟考试、正式考试时所使用的准考证号一致。</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（4）为保障考试能够顺利进行，请考生务必下载安装本次考试的考生端参加模拟考试和正式考试（以往参加过类似考试的，也需要重新下载安装本次考生端软件）。</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（5）下载</w:t>
      </w:r>
      <w:bookmarkStart w:id="6" w:name="_Hlk54969699"/>
      <w:r>
        <w:rPr>
          <w:rFonts w:hint="default" w:ascii="Times New Roman" w:hAnsi="Times New Roman" w:eastAsia="方正仿宋_GBK" w:cs="Times New Roman"/>
          <w:color w:val="auto"/>
          <w:sz w:val="32"/>
          <w:szCs w:val="32"/>
          <w:highlight w:val="none"/>
        </w:rPr>
        <w:t>电脑端“智考云”</w:t>
      </w:r>
      <w:bookmarkEnd w:id="6"/>
      <w:r>
        <w:rPr>
          <w:rFonts w:hint="default" w:ascii="Times New Roman" w:hAnsi="Times New Roman" w:eastAsia="方正仿宋_GBK" w:cs="Times New Roman"/>
          <w:color w:val="auto"/>
          <w:sz w:val="32"/>
          <w:szCs w:val="32"/>
          <w:highlight w:val="none"/>
        </w:rPr>
        <w:t>安装包后，请及时安装、测试。超过规定时间后，下载通道即关闭。未下载本次考试“智考云”考生端的，将无法参加正式考试。</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使用搜狗拼音输入法，可自行安装其他输入法。</w:t>
      </w:r>
    </w:p>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考前准备</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（1）在正式开始考试前，请考生将设备及网络调试到最佳状态。考试过程中由于设备硬件故障、断电断网等导致考试无法正常进行的，由考生自行承担责任。</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（2）考生必须</w:t>
      </w:r>
      <w:r>
        <w:rPr>
          <w:rFonts w:hint="default" w:ascii="Times New Roman" w:hAnsi="Times New Roman" w:eastAsia="方正仿宋_GBK" w:cs="Times New Roman"/>
          <w:b/>
          <w:bCs/>
          <w:color w:val="auto"/>
          <w:sz w:val="32"/>
          <w:szCs w:val="32"/>
          <w:highlight w:val="none"/>
        </w:rPr>
        <w:t>关闭电脑系统自动更新，</w:t>
      </w:r>
      <w:bookmarkStart w:id="7" w:name="_Hlk89424106"/>
      <w:r>
        <w:rPr>
          <w:rFonts w:hint="default" w:ascii="Times New Roman" w:hAnsi="Times New Roman" w:eastAsia="方正仿宋_GBK" w:cs="Times New Roman"/>
          <w:color w:val="auto"/>
          <w:sz w:val="32"/>
          <w:szCs w:val="32"/>
          <w:highlight w:val="none"/>
        </w:rPr>
        <w:t>由于电脑系统自动下载、自动更新导致故障而影响考试的，由考生自行承担责任。</w:t>
      </w:r>
    </w:p>
    <w:bookmarkEnd w:id="7"/>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bookmarkStart w:id="8" w:name="_Hlk89424118"/>
      <w:r>
        <w:rPr>
          <w:rFonts w:hint="default" w:ascii="Times New Roman" w:hAnsi="Times New Roman" w:eastAsia="方正仿宋_GBK" w:cs="Times New Roman"/>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8"/>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（4）考生应参照说明书中《智考云在线考试规范》的要求，调整好摄像头的拍摄角度和身体坐姿，并确保上半身能够在电脑端的摄像范围中，拍摄角度应避免逆光。</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（5）考生不得使用滤镜、虚拟背景等可能导致本人严重失真的设备，上半身不得有饰品（如耳环、项链、发饰等），上衣不带纽扣，不得遮挡面部（不得戴口罩），不得戴耳机。</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w:t>
      </w:r>
      <w:bookmarkStart w:id="9" w:name="_Hlk89424164"/>
      <w:r>
        <w:rPr>
          <w:rFonts w:hint="default" w:ascii="Times New Roman" w:hAnsi="Times New Roman" w:eastAsia="方正仿宋_GBK" w:cs="Times New Roman"/>
          <w:color w:val="auto"/>
          <w:sz w:val="32"/>
          <w:szCs w:val="32"/>
          <w:highlight w:val="none"/>
        </w:rPr>
        <w:t>考生登录系统前，请将移动端设备（手机或平板）调至静音状态（请勿调至飞行模式），将手机微信、QQ等通讯软件退出账号登录，确保手机联网。考试全程未经许可，不得接触和使用手机。凡发现未经许可接触和使用通讯工具的，一律按违纪处理。</w:t>
      </w:r>
      <w:bookmarkEnd w:id="9"/>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（7）考生端账号为考生本人身份证号和准考证号，系统登录采用人证、人脸双重识别。考试全程请确保为考生本人，如发现替考、作弊等违纪行为的，</w:t>
      </w:r>
      <w:bookmarkStart w:id="10" w:name="_Hlk89424187"/>
      <w:r>
        <w:rPr>
          <w:rFonts w:hint="default" w:ascii="Times New Roman" w:hAnsi="Times New Roman" w:eastAsia="方正仿宋_GBK" w:cs="Times New Roman"/>
          <w:color w:val="auto"/>
          <w:sz w:val="32"/>
          <w:szCs w:val="32"/>
          <w:highlight w:val="none"/>
        </w:rPr>
        <w:t>一律按违纪处理</w:t>
      </w:r>
      <w:bookmarkEnd w:id="10"/>
      <w:r>
        <w:rPr>
          <w:rFonts w:hint="default" w:ascii="Times New Roman" w:hAnsi="Times New Roman" w:eastAsia="方正仿宋_GBK" w:cs="Times New Roman"/>
          <w:color w:val="auto"/>
          <w:sz w:val="32"/>
          <w:szCs w:val="32"/>
          <w:highlight w:val="none"/>
        </w:rPr>
        <w:t>。</w:t>
      </w:r>
    </w:p>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模拟考试</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考生需在规定的模拟考试时间内，依次登录移动端“智考通”和电脑端“智考云”参加模拟考试。</w:t>
      </w:r>
      <w:bookmarkStart w:id="11" w:name="_Hlk158211594"/>
      <w:r>
        <w:rPr>
          <w:rFonts w:hint="default" w:ascii="Times New Roman" w:hAnsi="Times New Roman" w:eastAsia="方正仿宋_GBK" w:cs="Times New Roman"/>
          <w:color w:val="auto"/>
          <w:sz w:val="32"/>
          <w:szCs w:val="32"/>
          <w:highlight w:val="none"/>
        </w:rPr>
        <w:t>模拟考试期间，</w:t>
      </w:r>
      <w:bookmarkEnd w:id="11"/>
      <w:bookmarkStart w:id="12" w:name="_Hlk158211611"/>
      <w:r>
        <w:rPr>
          <w:rFonts w:hint="default" w:ascii="Times New Roman" w:hAnsi="Times New Roman" w:eastAsia="方正仿宋_GBK" w:cs="Times New Roman"/>
          <w:color w:val="auto"/>
          <w:sz w:val="32"/>
          <w:szCs w:val="32"/>
          <w:highlight w:val="none"/>
        </w:rPr>
        <w:t>每人每天只能模拟一次，请考生根据个人时间尽快参加模拟考试。</w:t>
      </w:r>
      <w:bookmarkEnd w:id="12"/>
    </w:p>
    <w:p>
      <w:pPr>
        <w:keepNext w:val="0"/>
        <w:keepLines w:val="0"/>
        <w:pageBreakBefore w:val="0"/>
        <w:widowControl w:val="0"/>
        <w:kinsoku/>
        <w:wordWrap/>
        <w:overflowPunct/>
        <w:topLinePunct w:val="0"/>
        <w:autoSpaceDE/>
        <w:autoSpaceDN/>
        <w:bidi w:val="0"/>
        <w:adjustRightInd/>
        <w:snapToGrid/>
        <w:spacing w:line="530" w:lineRule="atLeast"/>
        <w:ind w:firstLine="642" w:firstLineChars="200"/>
        <w:textAlignment w:val="auto"/>
        <w:rPr>
          <w:rFonts w:hint="default" w:ascii="Times New Roman" w:hAnsi="Times New Roman" w:eastAsia="方正仿宋_GBK" w:cs="Times New Roman"/>
          <w:color w:val="auto"/>
          <w:sz w:val="32"/>
          <w:szCs w:val="32"/>
          <w:highlight w:val="cyan"/>
        </w:rPr>
      </w:pPr>
      <w:r>
        <w:rPr>
          <w:rFonts w:hint="default" w:ascii="Times New Roman" w:hAnsi="Times New Roman" w:eastAsia="方正仿宋_GBK" w:cs="Times New Roman"/>
          <w:b/>
          <w:bCs/>
          <w:color w:val="auto"/>
          <w:sz w:val="32"/>
          <w:szCs w:val="32"/>
          <w:highlight w:val="none"/>
        </w:rPr>
        <w:t>模拟考试时间：</w:t>
      </w:r>
      <w:r>
        <w:rPr>
          <w:rFonts w:hint="default" w:ascii="Times New Roman" w:hAnsi="Times New Roman" w:eastAsia="方正仿宋_GBK" w:cs="Times New Roman"/>
          <w:b/>
          <w:bCs/>
          <w:color w:val="auto"/>
          <w:sz w:val="32"/>
          <w:szCs w:val="32"/>
          <w:highlight w:val="none"/>
          <w:lang w:eastAsia="zh-CN"/>
        </w:rPr>
        <w:t>2024年</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18</w:t>
      </w:r>
      <w:r>
        <w:rPr>
          <w:rFonts w:hint="default" w:ascii="Times New Roman" w:hAnsi="Times New Roman" w:eastAsia="方正仿宋_GBK" w:cs="Times New Roman"/>
          <w:b/>
          <w:bCs/>
          <w:color w:val="auto"/>
          <w:sz w:val="32"/>
          <w:szCs w:val="32"/>
          <w:highlight w:val="none"/>
        </w:rPr>
        <w:t>日</w:t>
      </w:r>
      <w:bookmarkStart w:id="13" w:name="_Hlk69135667"/>
      <w:r>
        <w:rPr>
          <w:rFonts w:hint="default" w:ascii="Times New Roman" w:hAnsi="Times New Roman" w:eastAsia="方正仿宋_GBK" w:cs="Times New Roman"/>
          <w:b/>
          <w:bCs/>
          <w:color w:val="auto"/>
          <w:sz w:val="32"/>
          <w:szCs w:val="32"/>
          <w:highlight w:val="none"/>
        </w:rPr>
        <w:t>—</w:t>
      </w:r>
      <w:bookmarkEnd w:id="13"/>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19</w:t>
      </w:r>
      <w:r>
        <w:rPr>
          <w:rFonts w:hint="default" w:ascii="Times New Roman" w:hAnsi="Times New Roman" w:eastAsia="方正仿宋_GBK" w:cs="Times New Roman"/>
          <w:b/>
          <w:bCs/>
          <w:color w:val="auto"/>
          <w:sz w:val="32"/>
          <w:szCs w:val="32"/>
          <w:highlight w:val="none"/>
        </w:rPr>
        <w:t>日，每日10:00—24:00</w:t>
      </w:r>
      <w:r>
        <w:rPr>
          <w:rFonts w:hint="default" w:ascii="Times New Roman" w:hAnsi="Times New Roman" w:eastAsia="方正仿宋_GBK" w:cs="Times New Roman"/>
          <w:color w:val="auto"/>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30" w:lineRule="atLeast"/>
        <w:ind w:firstLine="642" w:firstLineChars="200"/>
        <w:textAlignment w:val="auto"/>
        <w:rPr>
          <w:rFonts w:hint="default" w:ascii="Times New Roman" w:hAnsi="Times New Roman" w:eastAsia="方正仿宋_GBK" w:cs="Times New Roman"/>
          <w:b/>
          <w:bCs/>
          <w:color w:val="auto"/>
          <w:sz w:val="32"/>
          <w:szCs w:val="32"/>
          <w:highlight w:val="none"/>
        </w:rPr>
      </w:pPr>
      <w:r>
        <w:rPr>
          <w:rFonts w:hint="default" w:ascii="Times New Roman" w:hAnsi="Times New Roman" w:eastAsia="方正仿宋_GBK" w:cs="Times New Roman"/>
          <w:b/>
          <w:bCs/>
          <w:color w:val="auto"/>
          <w:sz w:val="32"/>
          <w:szCs w:val="32"/>
          <w:highlight w:val="none"/>
        </w:rPr>
        <w:t>模拟考试注意事项：</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（2）模拟考试</w:t>
      </w:r>
      <w:r>
        <w:rPr>
          <w:rFonts w:hint="default" w:ascii="Times New Roman" w:hAnsi="Times New Roman" w:eastAsia="方正仿宋_GBK" w:cs="Times New Roman"/>
          <w:color w:val="auto"/>
          <w:sz w:val="32"/>
          <w:szCs w:val="32"/>
          <w:highlight w:val="none"/>
          <w:lang w:val="en-US" w:eastAsia="zh-CN"/>
        </w:rPr>
        <w:t>不限制作答时间，</w:t>
      </w:r>
      <w:r>
        <w:rPr>
          <w:rFonts w:hint="default" w:ascii="Times New Roman" w:hAnsi="Times New Roman" w:eastAsia="方正仿宋_GBK" w:cs="Times New Roman"/>
          <w:color w:val="auto"/>
          <w:sz w:val="32"/>
          <w:szCs w:val="32"/>
          <w:highlight w:val="none"/>
        </w:rPr>
        <w:t>请考生务必</w:t>
      </w:r>
      <w:r>
        <w:rPr>
          <w:rFonts w:hint="default" w:ascii="Times New Roman" w:hAnsi="Times New Roman" w:eastAsia="方正仿宋_GBK" w:cs="Times New Roman"/>
          <w:color w:val="auto"/>
          <w:sz w:val="32"/>
          <w:szCs w:val="32"/>
          <w:highlight w:val="none"/>
          <w:lang w:val="en-US" w:eastAsia="zh-CN"/>
        </w:rPr>
        <w:t>充分</w:t>
      </w:r>
      <w:r>
        <w:rPr>
          <w:rFonts w:hint="default" w:ascii="Times New Roman" w:hAnsi="Times New Roman" w:eastAsia="方正仿宋_GBK" w:cs="Times New Roman"/>
          <w:color w:val="auto"/>
          <w:sz w:val="32"/>
          <w:szCs w:val="32"/>
          <w:highlight w:val="none"/>
        </w:rPr>
        <w:t>测试作答考试系统内的每一种题型，确保设备能够完成点击作答、输入作答</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播放音频等</w:t>
      </w:r>
      <w:r>
        <w:rPr>
          <w:rFonts w:hint="default" w:ascii="Times New Roman" w:hAnsi="Times New Roman" w:eastAsia="方正仿宋_GBK" w:cs="Times New Roman"/>
          <w:color w:val="auto"/>
          <w:sz w:val="32"/>
          <w:szCs w:val="32"/>
          <w:highlight w:val="none"/>
        </w:rPr>
        <w:t>操作。具体的试题信息、题型信息等要求以正式考试的内容为准。</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（3）模拟考试期间请认真测试键盘及输入法是否能够正常打字。为避免考生忘记安装输入法造成的打字异常，电脑端“智考云”安装包内已集成搜狗拼音输入法软件，待“智考云”安装包完整安装后即可使用。</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bookmarkStart w:id="14" w:name="_Hlk158212656"/>
      <w:r>
        <w:rPr>
          <w:rFonts w:hint="default" w:ascii="Times New Roman" w:hAnsi="Times New Roman" w:eastAsia="方正仿宋_GBK" w:cs="Times New Roman"/>
          <w:color w:val="auto"/>
          <w:sz w:val="32"/>
          <w:szCs w:val="32"/>
          <w:highlight w:val="none"/>
        </w:rPr>
        <w:t>（4）请考生务必测试智考通软件。正常情况下，智考通软件在录制过程中会根据录制时长自动将视频分段保存、分段上传，约每10分钟分段处理一次。请考生测试智考通软件后，点击屏幕左下角的“上传视频”图标，检查测试视频是否显示“上传完成”提示，检查测试视频播放后音视频是否正常，检查测试视频数量是否正确。若出现智考通软件无法录制、录制视频播放异常、录制视频数量异常的，请及时更换移动设备。</w:t>
      </w:r>
    </w:p>
    <w:bookmarkEnd w:id="14"/>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（5）若在模拟考试过程中出现无法登录、人脸身份验证不通过、无法作答等问题，或因电脑故障等需要更换电脑的，请及时通过“智考云客服平台”提交问题。</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rPr>
        <w:t>（7）模拟测试顺利完成后，不要将电脑设备作其他用途；在正式考试前，不要重新安装杀毒软件或电脑防护类软件</w:t>
      </w:r>
      <w:r>
        <w:rPr>
          <w:rFonts w:hint="default" w:ascii="Times New Roman" w:hAnsi="Times New Roman" w:eastAsia="方正仿宋_GBK" w:cs="Times New Roman"/>
          <w:color w:val="auto"/>
          <w:sz w:val="32"/>
          <w:szCs w:val="32"/>
          <w:highlight w:val="none"/>
          <w:lang w:eastAsia="zh-CN"/>
        </w:rPr>
        <w:t>。</w:t>
      </w:r>
    </w:p>
    <w:p>
      <w:pPr>
        <w:pStyle w:val="14"/>
        <w:numPr>
          <w:ilvl w:val="0"/>
          <w:numId w:val="1"/>
        </w:numPr>
        <w:spacing w:line="540" w:lineRule="exact"/>
        <w:ind w:firstLineChars="0"/>
        <w:outlineLvl w:val="0"/>
        <w:rPr>
          <w:rFonts w:hint="default" w:ascii="Times New Roman" w:hAnsi="Times New Roman" w:eastAsia="方正黑体_GBK" w:cs="Times New Roman"/>
          <w:b w:val="0"/>
          <w:bCs w:val="0"/>
          <w:color w:val="auto"/>
          <w:sz w:val="32"/>
          <w:szCs w:val="32"/>
          <w:highlight w:val="none"/>
          <w:lang w:val="en-US" w:eastAsia="zh-CN"/>
        </w:rPr>
      </w:pPr>
      <w:r>
        <w:rPr>
          <w:rFonts w:hint="default" w:ascii="Times New Roman" w:hAnsi="Times New Roman" w:eastAsia="方正黑体_GBK" w:cs="Times New Roman"/>
          <w:b w:val="0"/>
          <w:bCs w:val="0"/>
          <w:color w:val="auto"/>
          <w:sz w:val="32"/>
          <w:szCs w:val="32"/>
          <w:highlight w:val="none"/>
          <w:lang w:val="en-US" w:eastAsia="zh-CN"/>
        </w:rPr>
        <w:t>正式考试</w:t>
      </w:r>
    </w:p>
    <w:p>
      <w:pPr>
        <w:keepNext w:val="0"/>
        <w:keepLines w:val="0"/>
        <w:pageBreakBefore w:val="0"/>
        <w:widowControl w:val="0"/>
        <w:kinsoku/>
        <w:wordWrap/>
        <w:overflowPunct/>
        <w:topLinePunct w:val="0"/>
        <w:autoSpaceDE/>
        <w:autoSpaceDN/>
        <w:bidi w:val="0"/>
        <w:adjustRightInd/>
        <w:snapToGrid/>
        <w:spacing w:line="530" w:lineRule="atLeast"/>
        <w:ind w:left="643"/>
        <w:textAlignment w:val="auto"/>
        <w:outlineLvl w:val="1"/>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（一）考试安排</w:t>
      </w:r>
    </w:p>
    <w:p>
      <w:pPr>
        <w:keepNext w:val="0"/>
        <w:keepLines w:val="0"/>
        <w:pageBreakBefore w:val="0"/>
        <w:widowControl w:val="0"/>
        <w:kinsoku/>
        <w:wordWrap/>
        <w:overflowPunct/>
        <w:topLinePunct w:val="0"/>
        <w:autoSpaceDE/>
        <w:autoSpaceDN/>
        <w:bidi w:val="0"/>
        <w:adjustRightInd/>
        <w:snapToGrid/>
        <w:spacing w:line="530" w:lineRule="atLeas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rPr>
        <w:t>正式考试时间为</w:t>
      </w:r>
      <w:r>
        <w:rPr>
          <w:rFonts w:hint="default" w:ascii="Times New Roman" w:hAnsi="Times New Roman" w:eastAsia="方正仿宋_GBK" w:cs="Times New Roman"/>
          <w:color w:val="auto"/>
          <w:sz w:val="32"/>
          <w:szCs w:val="32"/>
          <w:highlight w:val="none"/>
          <w:lang w:eastAsia="zh-CN"/>
        </w:rPr>
        <w:t>2024年</w:t>
      </w:r>
      <w:r>
        <w:rPr>
          <w:rFonts w:hint="default" w:ascii="Times New Roman" w:hAnsi="Times New Roman" w:eastAsia="方正仿宋_GBK" w:cs="Times New Roman"/>
          <w:color w:val="auto"/>
          <w:sz w:val="32"/>
          <w:szCs w:val="32"/>
          <w:highlight w:val="none"/>
          <w:lang w:val="en-US" w:eastAsia="zh-CN"/>
        </w:rPr>
        <w:t>12</w:t>
      </w:r>
      <w:r>
        <w:rPr>
          <w:rFonts w:hint="default" w:ascii="Times New Roman" w:hAnsi="Times New Roman" w:eastAsia="方正仿宋_GBK" w:cs="Times New Roman"/>
          <w:color w:val="auto"/>
          <w:sz w:val="32"/>
          <w:szCs w:val="32"/>
          <w:highlight w:val="none"/>
        </w:rPr>
        <w:t>月</w:t>
      </w:r>
      <w:r>
        <w:rPr>
          <w:rFonts w:hint="default" w:ascii="Times New Roman" w:hAnsi="Times New Roman" w:eastAsia="方正仿宋_GBK" w:cs="Times New Roman"/>
          <w:color w:val="auto"/>
          <w:sz w:val="32"/>
          <w:szCs w:val="32"/>
          <w:highlight w:val="none"/>
          <w:lang w:val="en-US" w:eastAsia="zh-CN"/>
        </w:rPr>
        <w:t>21</w:t>
      </w:r>
      <w:r>
        <w:rPr>
          <w:rFonts w:hint="default" w:ascii="Times New Roman" w:hAnsi="Times New Roman" w:eastAsia="方正仿宋_GBK" w:cs="Times New Roman"/>
          <w:color w:val="auto"/>
          <w:sz w:val="32"/>
          <w:szCs w:val="32"/>
          <w:highlight w:val="none"/>
        </w:rPr>
        <w:t>日，请各位考生按照规定时间参加考试。</w:t>
      </w:r>
      <w:r>
        <w:rPr>
          <w:rFonts w:hint="default" w:ascii="Times New Roman" w:hAnsi="Times New Roman" w:eastAsia="方正仿宋_GBK" w:cs="Times New Roman"/>
          <w:color w:val="auto"/>
          <w:sz w:val="32"/>
          <w:szCs w:val="32"/>
          <w:highlight w:val="none"/>
          <w:lang w:val="en-US" w:eastAsia="zh-CN"/>
        </w:rPr>
        <w:t>具体时间安排如下：</w:t>
      </w:r>
    </w:p>
    <w:p>
      <w:pPr>
        <w:pStyle w:val="2"/>
        <w:rPr>
          <w:rFonts w:hint="default"/>
          <w:lang w:val="en-US" w:eastAsia="zh-CN"/>
        </w:rPr>
      </w:pPr>
    </w:p>
    <w:tbl>
      <w:tblPr>
        <w:tblStyle w:val="10"/>
        <w:tblpPr w:leftFromText="180" w:rightFromText="180" w:vertAnchor="text" w:horzAnchor="page" w:tblpX="1519" w:tblpY="52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8"/>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黑体_GBK" w:cs="Times New Roman"/>
                <w:b/>
                <w:bCs/>
                <w:color w:val="auto"/>
                <w:sz w:val="32"/>
                <w:szCs w:val="32"/>
                <w:highlight w:val="none"/>
                <w:vertAlign w:val="baseline"/>
                <w:lang w:val="en-US" w:eastAsia="zh-CN"/>
              </w:rPr>
              <w:t>考试时间</w:t>
            </w:r>
          </w:p>
        </w:tc>
        <w:tc>
          <w:tcPr>
            <w:tcW w:w="6372"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202</w:t>
            </w:r>
            <w:r>
              <w:rPr>
                <w:rFonts w:hint="default" w:ascii="Times New Roman" w:hAnsi="Times New Roman" w:eastAsia="方正仿宋_GBK" w:cs="Times New Roman"/>
                <w:b/>
                <w:bCs/>
                <w:color w:val="auto"/>
                <w:sz w:val="32"/>
                <w:szCs w:val="32"/>
                <w:highlight w:val="none"/>
                <w:lang w:val="en-US" w:eastAsia="zh-CN"/>
              </w:rPr>
              <w:t>4</w:t>
            </w:r>
            <w:r>
              <w:rPr>
                <w:rFonts w:hint="default" w:ascii="Times New Roman" w:hAnsi="Times New Roman" w:eastAsia="方正仿宋_GBK" w:cs="Times New Roman"/>
                <w:b/>
                <w:bCs/>
                <w:color w:val="auto"/>
                <w:sz w:val="32"/>
                <w:szCs w:val="32"/>
                <w:highlight w:val="none"/>
              </w:rPr>
              <w:t>年</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月</w:t>
            </w:r>
            <w:r>
              <w:rPr>
                <w:rFonts w:hint="default" w:ascii="Times New Roman" w:hAnsi="Times New Roman" w:eastAsia="方正仿宋_GBK" w:cs="Times New Roman"/>
                <w:b/>
                <w:bCs/>
                <w:color w:val="auto"/>
                <w:sz w:val="32"/>
                <w:szCs w:val="32"/>
                <w:highlight w:val="none"/>
                <w:lang w:val="en-US" w:eastAsia="zh-CN"/>
              </w:rPr>
              <w:t>21</w:t>
            </w:r>
            <w:r>
              <w:rPr>
                <w:rFonts w:hint="default" w:ascii="Times New Roman" w:hAnsi="Times New Roman" w:eastAsia="方正仿宋_GBK" w:cs="Times New Roman"/>
                <w:b/>
                <w:bCs/>
                <w:color w:val="auto"/>
                <w:sz w:val="32"/>
                <w:szCs w:val="32"/>
                <w:highlight w:val="none"/>
              </w:rPr>
              <w:t>日10:00—</w:t>
            </w:r>
            <w:r>
              <w:rPr>
                <w:rFonts w:hint="default" w:ascii="Times New Roman" w:hAnsi="Times New Roman" w:eastAsia="方正仿宋_GBK" w:cs="Times New Roman"/>
                <w:b/>
                <w:bCs/>
                <w:color w:val="auto"/>
                <w:sz w:val="32"/>
                <w:szCs w:val="32"/>
                <w:highlight w:val="none"/>
                <w:lang w:val="en-US" w:eastAsia="zh-CN"/>
              </w:rPr>
              <w:t>12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考试科目</w:t>
            </w:r>
          </w:p>
        </w:tc>
        <w:tc>
          <w:tcPr>
            <w:tcW w:w="6372" w:type="dxa"/>
            <w:vAlign w:val="center"/>
          </w:tcPr>
          <w:p>
            <w:pPr>
              <w:pStyle w:val="14"/>
              <w:numPr>
                <w:ilvl w:val="0"/>
                <w:numId w:val="0"/>
              </w:numPr>
              <w:spacing w:line="540" w:lineRule="exact"/>
              <w:jc w:val="center"/>
              <w:outlineLvl w:val="0"/>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职业能力倾向测验</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、《申论》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开始登录时间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待考时间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9:30-10:00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开考时间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截止登录时间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10:30</w:t>
            </w:r>
            <w:r>
              <w:rPr>
                <w:rFonts w:hint="default" w:ascii="Times New Roman" w:hAnsi="Times New Roman" w:eastAsia="方正仿宋_GBK" w:cs="Times New Roman"/>
                <w:b/>
                <w:bCs/>
                <w:sz w:val="32"/>
                <w:szCs w:val="32"/>
                <w:highlight w:val="none"/>
                <w:vertAlign w:val="baseline"/>
                <w:lang w:val="en-US" w:eastAsia="zh-CN"/>
              </w:rPr>
              <w:t>（</w:t>
            </w:r>
            <w:r>
              <w:rPr>
                <w:rFonts w:hint="default" w:ascii="Times New Roman" w:hAnsi="Times New Roman" w:cs="Times New Roman"/>
                <w:b/>
                <w:bCs/>
                <w:sz w:val="32"/>
                <w:szCs w:val="32"/>
                <w:highlight w:val="none"/>
                <w:vertAlign w:val="baseline"/>
                <w:lang w:val="en-US" w:eastAsia="zh-CN"/>
              </w:rPr>
              <w:t>允许迟到30分钟</w:t>
            </w:r>
            <w:r>
              <w:rPr>
                <w:rFonts w:hint="default" w:ascii="Times New Roman" w:hAnsi="Times New Roman" w:eastAsia="方正仿宋_GBK" w:cs="Times New Roman"/>
                <w:b/>
                <w:bCs/>
                <w:sz w:val="32"/>
                <w:szCs w:val="32"/>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eastAsia="方正黑体_GBK" w:cs="Times New Roman"/>
                <w:b/>
                <w:bCs/>
                <w:color w:val="auto"/>
                <w:sz w:val="32"/>
                <w:szCs w:val="32"/>
                <w:highlight w:val="none"/>
                <w:vertAlign w:val="baseline"/>
                <w:lang w:val="en-US" w:eastAsia="zh-CN"/>
              </w:rPr>
              <w:t>交卷时间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12:00（不允许提前交卷）</w:t>
            </w:r>
          </w:p>
        </w:tc>
      </w:tr>
    </w:tbl>
    <w:p>
      <w:pPr>
        <w:pStyle w:val="2"/>
        <w:rPr>
          <w:rFonts w:hint="default" w:ascii="Times New Roman" w:hAnsi="Times New Roman" w:cs="Times New Roman"/>
          <w:b/>
          <w:bCs/>
          <w:sz w:val="32"/>
          <w:szCs w:val="32"/>
          <w:highlight w:val="none"/>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8"/>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黑体_GBK" w:cs="Times New Roman"/>
                <w:b/>
                <w:bCs/>
                <w:color w:val="auto"/>
                <w:sz w:val="32"/>
                <w:szCs w:val="32"/>
                <w:highlight w:val="none"/>
                <w:vertAlign w:val="baseline"/>
                <w:lang w:val="en-US" w:eastAsia="zh-CN"/>
              </w:rPr>
              <w:t>考试时间</w:t>
            </w:r>
          </w:p>
        </w:tc>
        <w:tc>
          <w:tcPr>
            <w:tcW w:w="6372"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lang w:val="en-US" w:eastAsia="zh-CN"/>
              </w:rPr>
              <w:t>2024年12月21日15:30-15:45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考试科目</w:t>
            </w:r>
          </w:p>
        </w:tc>
        <w:tc>
          <w:tcPr>
            <w:tcW w:w="6372" w:type="dxa"/>
            <w:vAlign w:val="center"/>
          </w:tcPr>
          <w:p>
            <w:pPr>
              <w:pStyle w:val="14"/>
              <w:numPr>
                <w:ilvl w:val="0"/>
                <w:numId w:val="0"/>
              </w:numPr>
              <w:spacing w:line="540" w:lineRule="exact"/>
              <w:jc w:val="center"/>
              <w:outlineLvl w:val="0"/>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lang w:val="en-US" w:eastAsia="zh-CN"/>
              </w:rPr>
              <w:t>《速录能力测试》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开始登录时间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待考时间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15:00-15:30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开考时间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8" w:type="dxa"/>
            <w:vAlign w:val="center"/>
          </w:tcPr>
          <w:p>
            <w:pPr>
              <w:pStyle w:val="2"/>
              <w:jc w:val="center"/>
              <w:rPr>
                <w:rFonts w:hint="default" w:ascii="Times New Roman" w:hAnsi="Times New Roman" w:cs="Times New Roman"/>
                <w:b/>
                <w:bCs/>
                <w:sz w:val="32"/>
                <w:szCs w:val="32"/>
                <w:highlight w:val="none"/>
                <w:vertAlign w:val="baseline"/>
              </w:rPr>
            </w:pPr>
            <w:r>
              <w:rPr>
                <w:rFonts w:hint="default" w:ascii="Times New Roman" w:hAnsi="Times New Roman" w:eastAsia="方正仿宋_GBK" w:cs="Times New Roman"/>
                <w:b/>
                <w:bCs/>
                <w:color w:val="auto"/>
                <w:sz w:val="32"/>
                <w:szCs w:val="32"/>
                <w:highlight w:val="none"/>
              </w:rPr>
              <w:t>截止登录时间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15:35</w:t>
            </w:r>
            <w:r>
              <w:rPr>
                <w:rFonts w:hint="default" w:ascii="Times New Roman" w:hAnsi="Times New Roman" w:eastAsia="方正仿宋_GBK" w:cs="Times New Roman"/>
                <w:b/>
                <w:bCs/>
                <w:sz w:val="32"/>
                <w:szCs w:val="32"/>
                <w:highlight w:val="none"/>
                <w:vertAlign w:val="baseline"/>
                <w:lang w:val="en-US" w:eastAsia="zh-CN"/>
              </w:rPr>
              <w:t>（</w:t>
            </w:r>
            <w:r>
              <w:rPr>
                <w:rFonts w:hint="default" w:ascii="Times New Roman" w:hAnsi="Times New Roman" w:cs="Times New Roman"/>
                <w:b/>
                <w:bCs/>
                <w:sz w:val="32"/>
                <w:szCs w:val="32"/>
                <w:highlight w:val="none"/>
                <w:vertAlign w:val="baseline"/>
                <w:lang w:val="en-US" w:eastAsia="zh-CN"/>
              </w:rPr>
              <w:t>允许迟到5分钟</w:t>
            </w:r>
            <w:r>
              <w:rPr>
                <w:rFonts w:hint="default" w:ascii="Times New Roman" w:hAnsi="Times New Roman" w:eastAsia="方正仿宋_GBK" w:cs="Times New Roman"/>
                <w:b/>
                <w:bCs/>
                <w:sz w:val="32"/>
                <w:szCs w:val="32"/>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688"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eastAsia="方正黑体_GBK" w:cs="Times New Roman"/>
                <w:b/>
                <w:bCs/>
                <w:color w:val="auto"/>
                <w:sz w:val="32"/>
                <w:szCs w:val="32"/>
                <w:highlight w:val="none"/>
                <w:vertAlign w:val="baseline"/>
                <w:lang w:val="en-US" w:eastAsia="zh-CN"/>
              </w:rPr>
              <w:t>交卷时间</w:t>
            </w:r>
          </w:p>
        </w:tc>
        <w:tc>
          <w:tcPr>
            <w:tcW w:w="6372" w:type="dxa"/>
            <w:vAlign w:val="center"/>
          </w:tcPr>
          <w:p>
            <w:pPr>
              <w:pStyle w:val="2"/>
              <w:jc w:val="center"/>
              <w:rPr>
                <w:rFonts w:hint="default" w:ascii="Times New Roman" w:hAnsi="Times New Roman" w:cs="Times New Roman" w:eastAsiaTheme="minorEastAsia"/>
                <w:b/>
                <w:bCs/>
                <w:sz w:val="32"/>
                <w:szCs w:val="32"/>
                <w:highlight w:val="none"/>
                <w:vertAlign w:val="baseline"/>
                <w:lang w:val="en-US" w:eastAsia="zh-CN"/>
              </w:rPr>
            </w:pPr>
            <w:r>
              <w:rPr>
                <w:rFonts w:hint="default" w:ascii="Times New Roman" w:hAnsi="Times New Roman" w:cs="Times New Roman"/>
                <w:b/>
                <w:bCs/>
                <w:sz w:val="32"/>
                <w:szCs w:val="32"/>
                <w:highlight w:val="none"/>
                <w:vertAlign w:val="baseline"/>
                <w:lang w:val="en-US" w:eastAsia="zh-CN"/>
              </w:rPr>
              <w:t>15:45</w:t>
            </w:r>
            <w:r>
              <w:rPr>
                <w:rFonts w:hint="default" w:ascii="Times New Roman" w:hAnsi="Times New Roman" w:eastAsia="方正仿宋_GBK" w:cs="Times New Roman"/>
                <w:b/>
                <w:bCs/>
                <w:sz w:val="32"/>
                <w:szCs w:val="32"/>
                <w:highlight w:val="none"/>
                <w:vertAlign w:val="baseline"/>
                <w:lang w:val="en-US" w:eastAsia="zh-CN"/>
              </w:rPr>
              <w:t>（</w:t>
            </w:r>
            <w:r>
              <w:rPr>
                <w:rFonts w:hint="default" w:ascii="Times New Roman" w:hAnsi="Times New Roman" w:cs="Times New Roman"/>
                <w:b/>
                <w:bCs/>
                <w:sz w:val="32"/>
                <w:szCs w:val="32"/>
                <w:highlight w:val="none"/>
                <w:vertAlign w:val="baseline"/>
                <w:lang w:val="en-US" w:eastAsia="zh-CN"/>
              </w:rPr>
              <w:t>不允许提前交卷</w:t>
            </w:r>
            <w:r>
              <w:rPr>
                <w:rFonts w:hint="default" w:ascii="Times New Roman" w:hAnsi="Times New Roman" w:eastAsia="方正仿宋_GBK" w:cs="Times New Roman"/>
                <w:b/>
                <w:bCs/>
                <w:sz w:val="32"/>
                <w:szCs w:val="32"/>
                <w:highlight w:val="none"/>
                <w:vertAlign w:val="baseline"/>
                <w:lang w:val="en-US" w:eastAsia="zh-CN"/>
              </w:rPr>
              <w:t>）</w:t>
            </w:r>
          </w:p>
        </w:tc>
      </w:tr>
    </w:tbl>
    <w:p>
      <w:pPr>
        <w:rPr>
          <w:rFonts w:hint="default" w:ascii="Times New Roman" w:hAnsi="Times New Roman" w:cs="Times New Roman"/>
          <w:highlight w:val="none"/>
        </w:rPr>
      </w:pPr>
    </w:p>
    <w:p>
      <w:pPr>
        <w:spacing w:line="540" w:lineRule="exact"/>
        <w:ind w:firstLine="640" w:firstLineChars="200"/>
        <w:outlineLvl w:val="1"/>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（二）考试要求</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（1）请考生在开考前30分钟依次登录移动端“智考通”、电脑端“智考云”，登录后确保电脑不熄屏、不进入休眠状态及网络正常。因各种原因延迟进入考试系统的，</w:t>
      </w:r>
      <w:bookmarkStart w:id="15" w:name="_Hlk158212821"/>
      <w:r>
        <w:rPr>
          <w:rFonts w:hint="default" w:ascii="Times New Roman" w:hAnsi="Times New Roman" w:eastAsia="方正仿宋_GBK" w:cs="Times New Roman"/>
          <w:color w:val="auto"/>
          <w:sz w:val="32"/>
          <w:szCs w:val="32"/>
          <w:highlight w:val="none"/>
        </w:rPr>
        <w:t>或在考试中途强行退出系统的，</w:t>
      </w:r>
      <w:bookmarkEnd w:id="15"/>
      <w:r>
        <w:rPr>
          <w:rFonts w:hint="default" w:ascii="Times New Roman" w:hAnsi="Times New Roman" w:eastAsia="方正仿宋_GBK" w:cs="Times New Roman"/>
          <w:color w:val="auto"/>
          <w:sz w:val="32"/>
          <w:szCs w:val="32"/>
          <w:highlight w:val="none"/>
        </w:rPr>
        <w:t>由考生自行承担责任。超过截止登录时间，还未通过人脸认证的考生视为自动放弃考试资格。</w:t>
      </w:r>
    </w:p>
    <w:p>
      <w:pPr>
        <w:spacing w:line="540" w:lineRule="exact"/>
        <w:ind w:firstLine="640" w:firstLineChars="200"/>
        <w:rPr>
          <w:rFonts w:hint="default" w:ascii="Times New Roman" w:hAnsi="Times New Roman" w:eastAsia="方正仿宋_GBK" w:cs="Times New Roman"/>
          <w:color w:val="auto"/>
          <w:sz w:val="32"/>
          <w:szCs w:val="32"/>
          <w:highlight w:val="none"/>
          <w:lang w:val="en-US"/>
        </w:rPr>
      </w:pPr>
      <w:r>
        <w:rPr>
          <w:rFonts w:hint="default" w:ascii="Times New Roman" w:hAnsi="Times New Roman" w:eastAsia="方正仿宋_GBK" w:cs="Times New Roman"/>
          <w:color w:val="auto"/>
          <w:sz w:val="32"/>
          <w:szCs w:val="32"/>
          <w:highlight w:val="none"/>
        </w:rPr>
        <w:t>（2）</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职业能力倾向测验</w:t>
      </w:r>
      <w:r>
        <w:rPr>
          <w:rFonts w:hint="default" w:ascii="Times New Roman" w:hAnsi="Times New Roman" w:eastAsia="方正仿宋_GBK" w:cs="Times New Roman"/>
          <w:b/>
          <w:bCs/>
          <w:color w:val="auto"/>
          <w:sz w:val="32"/>
          <w:szCs w:val="32"/>
          <w:highlight w:val="none"/>
        </w:rPr>
        <w:t>》</w:t>
      </w:r>
      <w:r>
        <w:rPr>
          <w:rFonts w:hint="default" w:ascii="Times New Roman" w:hAnsi="Times New Roman" w:eastAsia="方正仿宋_GBK" w:cs="Times New Roman"/>
          <w:b/>
          <w:bCs/>
          <w:color w:val="auto"/>
          <w:sz w:val="32"/>
          <w:szCs w:val="32"/>
          <w:highlight w:val="none"/>
          <w:lang w:eastAsia="zh-CN"/>
        </w:rPr>
        <w:t>、《申论》</w:t>
      </w:r>
      <w:r>
        <w:rPr>
          <w:rFonts w:hint="default" w:ascii="Times New Roman" w:hAnsi="Times New Roman" w:eastAsia="方正仿宋_GBK" w:cs="Times New Roman"/>
          <w:color w:val="auto"/>
          <w:sz w:val="32"/>
          <w:szCs w:val="32"/>
          <w:highlight w:val="none"/>
          <w:lang w:val="en-US" w:eastAsia="zh-CN"/>
        </w:rPr>
        <w:t>正式考试时，</w:t>
      </w:r>
      <w:r>
        <w:rPr>
          <w:rFonts w:hint="default" w:ascii="Times New Roman" w:hAnsi="Times New Roman" w:eastAsia="方正仿宋_GBK" w:cs="Times New Roman"/>
          <w:color w:val="auto"/>
          <w:sz w:val="32"/>
          <w:szCs w:val="32"/>
          <w:highlight w:val="none"/>
        </w:rPr>
        <w:t>试题以一屏一题显示，考试系统将按照同一题型内试题乱序的方式显示题目，请考生根据系统内的题目顺序依次作答。在作答同一题型时可进行检查和修改，进入下一题型后，上一题型将被锁定，不能再进行查看和修改。</w:t>
      </w:r>
      <w:r>
        <w:rPr>
          <w:rFonts w:hint="default" w:ascii="Times New Roman" w:hAnsi="Times New Roman" w:eastAsia="方正仿宋_GBK" w:cs="Times New Roman"/>
          <w:b/>
          <w:bCs/>
          <w:color w:val="auto"/>
          <w:sz w:val="32"/>
          <w:szCs w:val="32"/>
          <w:highlight w:val="none"/>
          <w:lang w:val="en-US" w:eastAsia="zh-CN"/>
        </w:rPr>
        <w:t>《速录能力测试》考试作答要求请以正式考试时为准。</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w:t>
      </w:r>
      <w:bookmarkStart w:id="16" w:name="_Hlk158213181"/>
      <w:r>
        <w:rPr>
          <w:rFonts w:hint="default" w:ascii="Times New Roman" w:hAnsi="Times New Roman" w:eastAsia="方正仿宋_GBK" w:cs="Times New Roman"/>
          <w:color w:val="auto"/>
          <w:sz w:val="32"/>
          <w:szCs w:val="32"/>
          <w:highlight w:val="none"/>
        </w:rPr>
        <w:t>考生可自行准备一支笔、一张空白A4纸作为草稿纸。按要求于正式开考前在电脑端摄像头前展示草稿纸（正反面）和笔的情况（各需展示5秒以上）；展示是否佩戴耳机（略凑近镜头，左右转动头部使耳部完整展示在电脑端镜头前，每侧停留5秒以上；要求不得佩戴耳机）。考试全程不得使用计算器。</w:t>
      </w:r>
      <w:bookmarkEnd w:id="16"/>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w:t>
      </w:r>
      <w:bookmarkStart w:id="17" w:name="_Hlk158212966"/>
      <w:r>
        <w:rPr>
          <w:rFonts w:hint="default" w:ascii="Times New Roman" w:hAnsi="Times New Roman" w:eastAsia="方正仿宋_GBK" w:cs="Times New Roman"/>
          <w:color w:val="auto"/>
          <w:sz w:val="32"/>
          <w:szCs w:val="32"/>
          <w:highlight w:val="none"/>
        </w:rPr>
        <w:t>考试开始前，考生需要先登录移动端“智考通”，用前置摄像头360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请考生注意，视频拍摄角度不得存在盲区，不得无故中断视频录制，考试视频数据不得缺失，不得出现影响考务人员判断本场考试有效性等情况，否则将影响成绩的有效性，由考生自行承担后果。</w:t>
      </w:r>
      <w:bookmarkEnd w:id="17"/>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364230" cy="2522855"/>
            <wp:effectExtent l="0" t="0" r="762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4" cstate="print">
                      <a:extLst>
                        <a:ext uri="{28A0092B-C50C-407E-A947-70E740481C1C}">
                          <a14:useLocalDpi xmlns:a14="http://schemas.microsoft.com/office/drawing/2010/main" val="false"/>
                        </a:ext>
                      </a:extLst>
                    </a:blip>
                    <a:stretch>
                      <a:fillRect/>
                    </a:stretch>
                  </pic:blipFill>
                  <pic:spPr>
                    <a:xfrm>
                      <a:off x="0" y="0"/>
                      <a:ext cx="3370854" cy="2528343"/>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图一：电脑端正面视角</w:t>
      </w:r>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425190" cy="2568575"/>
            <wp:effectExtent l="0" t="0" r="3810" b="3175"/>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3436292" cy="2577426"/>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图二：电脑端背面视角</w:t>
      </w:r>
    </w:p>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442335" cy="2644775"/>
            <wp:effectExtent l="0" t="0" r="5715" b="3175"/>
            <wp:docPr id="13"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true"/>
                    </pic:cNvPicPr>
                  </pic:nvPicPr>
                  <pic:blipFill>
                    <a:blip r:embed="rId6">
                      <a:extLst>
                        <a:ext uri="{28A0092B-C50C-407E-A947-70E740481C1C}">
                          <a14:useLocalDpi xmlns:a14="http://schemas.microsoft.com/office/drawing/2010/main" val="false"/>
                        </a:ext>
                      </a:extLst>
                    </a:blip>
                    <a:stretch>
                      <a:fillRect/>
                    </a:stretch>
                  </pic:blipFill>
                  <pic:spPr>
                    <a:xfrm>
                      <a:off x="0" y="0"/>
                      <a:ext cx="3450621" cy="2651320"/>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bookmarkStart w:id="18" w:name="_Hlk89429346"/>
      <w:r>
        <w:rPr>
          <w:rFonts w:hint="default" w:ascii="Times New Roman" w:hAnsi="Times New Roman" w:eastAsia="方正仿宋_GBK" w:cs="Times New Roman"/>
          <w:bCs/>
          <w:color w:val="auto"/>
          <w:kern w:val="0"/>
          <w:sz w:val="32"/>
          <w:szCs w:val="32"/>
          <w:highlight w:val="none"/>
        </w:rPr>
        <w:t>图三：移动端摆放视角</w:t>
      </w:r>
      <w:bookmarkStart w:id="19" w:name="_Hlk158213115"/>
      <w:r>
        <w:rPr>
          <w:rFonts w:hint="default" w:ascii="Times New Roman" w:hAnsi="Times New Roman" w:eastAsia="方正仿宋_GBK" w:cs="Times New Roman"/>
          <w:bCs/>
          <w:color w:val="auto"/>
          <w:kern w:val="0"/>
          <w:sz w:val="32"/>
          <w:szCs w:val="32"/>
          <w:highlight w:val="none"/>
        </w:rPr>
        <w:t>（移动设备建议放置在考生右侧后方）</w:t>
      </w:r>
      <w:bookmarkEnd w:id="19"/>
    </w:p>
    <w:bookmarkEnd w:id="18"/>
    <w:p>
      <w:pPr>
        <w:widowControl/>
        <w:jc w:val="center"/>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drawing>
          <wp:inline distT="0" distB="0" distL="0" distR="0">
            <wp:extent cx="3052445" cy="3503295"/>
            <wp:effectExtent l="0" t="0" r="0" b="1905"/>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pic:cNvPicPr>
                  </pic:nvPicPr>
                  <pic:blipFill>
                    <a:blip r:embed="rId7">
                      <a:extLst>
                        <a:ext uri="{28A0092B-C50C-407E-A947-70E740481C1C}">
                          <a14:useLocalDpi xmlns:a14="http://schemas.microsoft.com/office/drawing/2010/main" val="false"/>
                        </a:ext>
                      </a:extLst>
                    </a:blip>
                    <a:stretch>
                      <a:fillRect/>
                    </a:stretch>
                  </pic:blipFill>
                  <pic:spPr>
                    <a:xfrm>
                      <a:off x="0" y="0"/>
                      <a:ext cx="3062751" cy="3515563"/>
                    </a:xfrm>
                    <a:prstGeom prst="rect">
                      <a:avLst/>
                    </a:prstGeom>
                  </pic:spPr>
                </pic:pic>
              </a:graphicData>
            </a:graphic>
          </wp:inline>
        </w:drawing>
      </w:r>
    </w:p>
    <w:p>
      <w:pPr>
        <w:widowControl/>
        <w:jc w:val="center"/>
        <w:outlineLvl w:val="1"/>
        <w:rPr>
          <w:rFonts w:hint="default" w:ascii="Times New Roman" w:hAnsi="Times New Roman" w:eastAsia="方正仿宋_GBK" w:cs="Times New Roman"/>
          <w:bCs/>
          <w:color w:val="auto"/>
          <w:kern w:val="0"/>
          <w:sz w:val="32"/>
          <w:szCs w:val="32"/>
          <w:highlight w:val="none"/>
        </w:rPr>
      </w:pPr>
      <w:r>
        <w:rPr>
          <w:rFonts w:hint="default" w:ascii="Times New Roman" w:hAnsi="Times New Roman" w:eastAsia="方正仿宋_GBK" w:cs="Times New Roman"/>
          <w:bCs/>
          <w:color w:val="auto"/>
          <w:kern w:val="0"/>
          <w:sz w:val="32"/>
          <w:szCs w:val="32"/>
          <w:highlight w:val="none"/>
        </w:rPr>
        <w:t>图四：佐证视频监控视角</w:t>
      </w:r>
    </w:p>
    <w:p>
      <w:pPr>
        <w:widowControl/>
        <w:jc w:val="center"/>
        <w:rPr>
          <w:rFonts w:hint="default" w:ascii="Times New Roman" w:hAnsi="Times New Roman" w:eastAsia="方正仿宋_GBK" w:cs="Times New Roman"/>
          <w:bCs/>
          <w:color w:val="auto"/>
          <w:kern w:val="0"/>
          <w:sz w:val="32"/>
          <w:szCs w:val="32"/>
          <w:highlight w:val="none"/>
        </w:rPr>
      </w:pP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6）正式考试过程中，如出现系统故障等需要协助处理的问题，请考生使用考试界面右下角的“求助”功能，技术人员会主动与考生联系，考生只允许接听号码为028-63201710、028-62093080‬的技术来电（使用“求助”功能后，请考生注意接听电话，此电话仅用于考生接听，请勿主动拨打）。</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（13）考试结束后，在成绩公布前请勿卸载或删除“智考云”和“智考通”软件及相应的安装文件。</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（14）考生若没有按照要求进行登录、答题、保存、交卷，将不能正确记录相关信息，后果由考生承担。</w:t>
      </w:r>
    </w:p>
    <w:p>
      <w:pPr>
        <w:spacing w:line="540" w:lineRule="exact"/>
        <w:ind w:firstLine="640" w:firstLineChars="200"/>
        <w:rPr>
          <w:rFonts w:hint="default" w:ascii="Times New Roman" w:hAnsi="Times New Roman" w:eastAsia="方正黑体_GBK" w:cs="Times New Roman"/>
          <w:b w:val="0"/>
          <w:bCs w:val="0"/>
          <w:color w:val="auto"/>
          <w:kern w:val="2"/>
          <w:sz w:val="32"/>
          <w:szCs w:val="32"/>
          <w:highlight w:val="none"/>
          <w:lang w:val="en-US" w:eastAsia="zh-CN" w:bidi="ar-SA"/>
        </w:rPr>
      </w:pPr>
      <w:r>
        <w:rPr>
          <w:rFonts w:hint="default" w:ascii="Times New Roman" w:hAnsi="Times New Roman" w:eastAsia="方正黑体_GBK" w:cs="Times New Roman"/>
          <w:b w:val="0"/>
          <w:bCs w:val="0"/>
          <w:color w:val="auto"/>
          <w:kern w:val="2"/>
          <w:sz w:val="32"/>
          <w:szCs w:val="32"/>
          <w:highlight w:val="none"/>
          <w:lang w:val="en-US" w:eastAsia="zh-CN" w:bidi="ar-SA"/>
        </w:rPr>
        <w:t>十、成绩查询</w:t>
      </w:r>
    </w:p>
    <w:p>
      <w:pPr>
        <w:spacing w:line="540" w:lineRule="exact"/>
        <w:ind w:firstLine="640" w:firstLineChars="200"/>
        <w:rPr>
          <w:rFonts w:hint="default" w:ascii="Times New Roman" w:hAnsi="Times New Roman" w:eastAsia="方正仿宋_GBK" w:cs="Times New Roman"/>
          <w:color w:val="auto"/>
          <w:sz w:val="32"/>
          <w:szCs w:val="32"/>
          <w:highlight w:val="none"/>
          <w:lang w:val="zh-CN"/>
        </w:rPr>
      </w:pPr>
      <w:r>
        <w:rPr>
          <w:rFonts w:hint="default" w:ascii="Times New Roman" w:hAnsi="Times New Roman" w:eastAsia="方正仿宋_GBK" w:cs="Times New Roman"/>
          <w:color w:val="auto"/>
          <w:sz w:val="32"/>
          <w:szCs w:val="32"/>
          <w:highlight w:val="none"/>
        </w:rPr>
        <w:t>笔试成绩查询等</w:t>
      </w:r>
      <w:r>
        <w:rPr>
          <w:rFonts w:hint="default" w:ascii="Times New Roman" w:hAnsi="Times New Roman" w:eastAsia="方正仿宋_GBK" w:cs="Times New Roman"/>
          <w:color w:val="auto"/>
          <w:sz w:val="32"/>
          <w:szCs w:val="32"/>
          <w:highlight w:val="none"/>
          <w:lang w:val="zh-CN"/>
        </w:rPr>
        <w:t>具体安排另行通知。</w:t>
      </w:r>
    </w:p>
    <w:p>
      <w:pPr>
        <w:spacing w:line="540" w:lineRule="exact"/>
        <w:ind w:firstLine="640" w:firstLineChars="200"/>
        <w:rPr>
          <w:rFonts w:hint="default" w:ascii="Times New Roman" w:hAnsi="Times New Roman" w:eastAsia="方正黑体_GBK" w:cs="Times New Roman"/>
          <w:b w:val="0"/>
          <w:bCs w:val="0"/>
          <w:color w:val="auto"/>
          <w:kern w:val="2"/>
          <w:sz w:val="32"/>
          <w:szCs w:val="32"/>
          <w:highlight w:val="none"/>
          <w:lang w:val="en-US" w:eastAsia="zh-CN" w:bidi="ar-SA"/>
        </w:rPr>
      </w:pPr>
      <w:r>
        <w:rPr>
          <w:rFonts w:hint="default" w:ascii="Times New Roman" w:hAnsi="Times New Roman" w:eastAsia="方正黑体_GBK" w:cs="Times New Roman"/>
          <w:b w:val="0"/>
          <w:bCs w:val="0"/>
          <w:color w:val="auto"/>
          <w:kern w:val="2"/>
          <w:sz w:val="32"/>
          <w:szCs w:val="32"/>
          <w:highlight w:val="none"/>
          <w:lang w:val="en-US" w:eastAsia="zh-CN" w:bidi="ar-SA"/>
        </w:rPr>
        <w:t>十一、其它要求</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（1）考生需严格遵守考试纪律，详见《在线</w:t>
      </w:r>
      <w:r>
        <w:rPr>
          <w:rFonts w:hint="default" w:ascii="Times New Roman" w:hAnsi="Times New Roman" w:eastAsia="方正仿宋_GBK" w:cs="Times New Roman"/>
          <w:color w:val="auto"/>
          <w:sz w:val="32"/>
          <w:szCs w:val="32"/>
          <w:highlight w:val="none"/>
          <w:lang w:val="en-US" w:eastAsia="zh-CN"/>
        </w:rPr>
        <w:t>考试</w:t>
      </w:r>
      <w:r>
        <w:rPr>
          <w:rFonts w:hint="default" w:ascii="Times New Roman" w:hAnsi="Times New Roman" w:eastAsia="方正仿宋_GBK" w:cs="Times New Roman"/>
          <w:color w:val="auto"/>
          <w:sz w:val="32"/>
          <w:szCs w:val="32"/>
          <w:highlight w:val="none"/>
        </w:rPr>
        <w:t>违纪行为认定及处理办法》（附件</w:t>
      </w:r>
      <w:r>
        <w:rPr>
          <w:rFonts w:hint="default"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）。考生未按要求参加考试或违反考试纪律的，成绩按无效处理。考生不参加笔试考试视为放弃考试资格，不再提供补考机会。</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（2）考生在使用电脑端“智考云”和移动端“智考通”时，需仔细阅读说明书中的每个操作文件以及《智考云在线考试规范》。</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（3）为保证考试的公正性和严肃性，本次考试将启用考中人工远程监考以及考后监控记录核查等方式对考试过程进行全面监控。考生需自觉遵守考试纪律，如有违纪行为，将取消考试成绩。</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（4）考生须从报名开始至正式考试结束，确保所登记手机号码始终保持畅通，如因手机号码无法接收短信、未接听电话而影响考试顺利进行的，后果由考生承担。</w:t>
      </w:r>
    </w:p>
    <w:p>
      <w:pPr>
        <w:pStyle w:val="14"/>
        <w:numPr>
          <w:ilvl w:val="0"/>
          <w:numId w:val="0"/>
        </w:numPr>
        <w:spacing w:line="540" w:lineRule="exact"/>
        <w:ind w:left="643" w:leftChars="0"/>
        <w:outlineLvl w:val="0"/>
        <w:rPr>
          <w:rFonts w:hint="default" w:ascii="Times New Roman" w:hAnsi="Times New Roman" w:eastAsia="方正黑体_GBK" w:cs="Times New Roman"/>
          <w:b w:val="0"/>
          <w:bCs w:val="0"/>
          <w:color w:val="auto"/>
          <w:sz w:val="32"/>
          <w:szCs w:val="32"/>
          <w:highlight w:val="none"/>
        </w:rPr>
      </w:pPr>
      <w:r>
        <w:rPr>
          <w:rFonts w:hint="default" w:ascii="Times New Roman" w:hAnsi="Times New Roman" w:eastAsia="方正黑体_GBK" w:cs="Times New Roman"/>
          <w:b w:val="0"/>
          <w:bCs w:val="0"/>
          <w:color w:val="auto"/>
          <w:sz w:val="32"/>
          <w:szCs w:val="32"/>
          <w:highlight w:val="none"/>
          <w:lang w:val="en-US" w:eastAsia="zh-CN"/>
        </w:rPr>
        <w:t>十二、</w:t>
      </w:r>
      <w:r>
        <w:rPr>
          <w:rFonts w:hint="default" w:ascii="Times New Roman" w:hAnsi="Times New Roman" w:eastAsia="方正黑体_GBK" w:cs="Times New Roman"/>
          <w:b w:val="0"/>
          <w:bCs w:val="0"/>
          <w:color w:val="auto"/>
          <w:sz w:val="32"/>
          <w:szCs w:val="32"/>
          <w:highlight w:val="none"/>
        </w:rPr>
        <w:t>笔试咨询电话</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技术咨询电话：400-088-0028</w:t>
      </w:r>
    </w:p>
    <w:p>
      <w:pPr>
        <w:spacing w:line="540" w:lineRule="exact"/>
        <w:ind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咨询时间：9:00—12:00，13:30—1</w:t>
      </w:r>
      <w:r>
        <w:rPr>
          <w:rFonts w:hint="default" w:ascii="Times New Roman" w:hAnsi="Times New Roman" w:eastAsia="方正仿宋_GBK" w:cs="Times New Roman"/>
          <w:color w:val="auto"/>
          <w:sz w:val="32"/>
          <w:szCs w:val="32"/>
          <w:highlight w:val="none"/>
          <w:lang w:val="en-US" w:eastAsia="zh-CN"/>
        </w:rPr>
        <w:t>7</w:t>
      </w:r>
      <w:r>
        <w:rPr>
          <w:rFonts w:hint="default" w:ascii="Times New Roman" w:hAnsi="Times New Roman" w:eastAsia="方正仿宋_GBK" w:cs="Times New Roman"/>
          <w:color w:val="auto"/>
          <w:sz w:val="32"/>
          <w:szCs w:val="32"/>
          <w:highlight w:val="none"/>
        </w:rPr>
        <w:t>:00（</w:t>
      </w:r>
      <w:r>
        <w:rPr>
          <w:rFonts w:hint="default" w:ascii="Times New Roman" w:hAnsi="Times New Roman" w:eastAsia="方正仿宋_GBK" w:cs="Times New Roman"/>
          <w:color w:val="auto"/>
          <w:sz w:val="32"/>
          <w:szCs w:val="32"/>
          <w:highlight w:val="none"/>
          <w:lang w:val="en-US" w:eastAsia="zh-CN"/>
        </w:rPr>
        <w:t>工作日</w:t>
      </w:r>
      <w:r>
        <w:rPr>
          <w:rFonts w:hint="default" w:ascii="Times New Roman" w:hAnsi="Times New Roman" w:eastAsia="方正仿宋_GBK" w:cs="Times New Roman"/>
          <w:color w:val="auto"/>
          <w:sz w:val="32"/>
          <w:szCs w:val="32"/>
          <w:highlight w:val="none"/>
        </w:rPr>
        <w:t>）</w:t>
      </w:r>
    </w:p>
    <w:p>
      <w:pPr>
        <w:spacing w:line="540" w:lineRule="exact"/>
        <w:outlineLvl w:val="0"/>
        <w:rPr>
          <w:rFonts w:hint="default" w:ascii="Times New Roman" w:hAnsi="Times New Roman" w:eastAsia="方正仿宋_GBK" w:cs="Times New Roman"/>
          <w:color w:val="auto"/>
          <w:sz w:val="32"/>
          <w:szCs w:val="32"/>
          <w:highlight w:val="none"/>
        </w:rPr>
      </w:pPr>
    </w:p>
    <w:sectPr>
      <w:pgSz w:w="11906" w:h="16838"/>
      <w:pgMar w:top="1871"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53E5"/>
    <w:rsid w:val="00347852"/>
    <w:rsid w:val="00347E9F"/>
    <w:rsid w:val="00352E5E"/>
    <w:rsid w:val="00353445"/>
    <w:rsid w:val="00353CF8"/>
    <w:rsid w:val="00355A58"/>
    <w:rsid w:val="00360901"/>
    <w:rsid w:val="00365593"/>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6F16"/>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282"/>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7F5381"/>
    <w:rsid w:val="00800379"/>
    <w:rsid w:val="00804335"/>
    <w:rsid w:val="00804F61"/>
    <w:rsid w:val="0080669C"/>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4F48"/>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3DC0"/>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4519A"/>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137008EF"/>
    <w:rsid w:val="162877B2"/>
    <w:rsid w:val="17236C15"/>
    <w:rsid w:val="1CDE4BA2"/>
    <w:rsid w:val="1DE41101"/>
    <w:rsid w:val="1EAD1FE0"/>
    <w:rsid w:val="21CC1E48"/>
    <w:rsid w:val="26A7652F"/>
    <w:rsid w:val="293D0E7E"/>
    <w:rsid w:val="2A0C46C8"/>
    <w:rsid w:val="3608329B"/>
    <w:rsid w:val="3B5C4B39"/>
    <w:rsid w:val="3D2834D0"/>
    <w:rsid w:val="40531A99"/>
    <w:rsid w:val="416E1FC3"/>
    <w:rsid w:val="47F976DC"/>
    <w:rsid w:val="4A7B6315"/>
    <w:rsid w:val="4AD85687"/>
    <w:rsid w:val="51D521A2"/>
    <w:rsid w:val="525F6EDC"/>
    <w:rsid w:val="55407B0A"/>
    <w:rsid w:val="56A550FE"/>
    <w:rsid w:val="58A57E7F"/>
    <w:rsid w:val="5A5E4C52"/>
    <w:rsid w:val="60DE5EF5"/>
    <w:rsid w:val="62300ED3"/>
    <w:rsid w:val="679B25A9"/>
    <w:rsid w:val="69172A2F"/>
    <w:rsid w:val="6A3D5C55"/>
    <w:rsid w:val="6DDF0252"/>
    <w:rsid w:val="73A14ED0"/>
    <w:rsid w:val="75612F9F"/>
    <w:rsid w:val="757F0A73"/>
    <w:rsid w:val="77245A86"/>
    <w:rsid w:val="784056A4"/>
    <w:rsid w:val="7C4052E0"/>
    <w:rsid w:val="7C787710"/>
    <w:rsid w:val="7DCEA0E3"/>
    <w:rsid w:val="7FDC2323"/>
    <w:rsid w:val="A6FDAAE6"/>
    <w:rsid w:val="BFEAAB68"/>
    <w:rsid w:val="EAFE8CE9"/>
    <w:rsid w:val="F3FE5D4F"/>
    <w:rsid w:val="F7F5A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9"/>
    <w:pPr>
      <w:widowControl/>
      <w:spacing w:before="100" w:beforeAutospacing="1" w:after="100" w:afterAutospacing="1"/>
      <w:jc w:val="left"/>
      <w:outlineLvl w:val="2"/>
    </w:pPr>
    <w:rPr>
      <w:rFonts w:cs="宋体"/>
      <w:b/>
      <w:bCs/>
      <w:sz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8"/>
    <w:semiHidden/>
    <w:unhideWhenUsed/>
    <w:qFormat/>
    <w:uiPriority w:val="0"/>
    <w:pPr>
      <w:jc w:val="left"/>
    </w:pPr>
  </w:style>
  <w:style w:type="paragraph" w:styleId="4">
    <w:name w:val="Balloon Text"/>
    <w:basedOn w:val="1"/>
    <w:link w:val="20"/>
    <w:semiHidden/>
    <w:unhideWhenUsed/>
    <w:qFormat/>
    <w:uiPriority w:val="99"/>
    <w:rPr>
      <w:sz w:val="18"/>
      <w:szCs w:val="18"/>
    </w:rPr>
  </w:style>
  <w:style w:type="paragraph" w:styleId="5">
    <w:name w:val="footer"/>
    <w:basedOn w:val="1"/>
    <w:link w:val="16"/>
    <w:unhideWhenUsed/>
    <w:qFormat/>
    <w:uiPriority w:val="0"/>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paragraph" w:styleId="8">
    <w:name w:val="annotation subject"/>
    <w:basedOn w:val="3"/>
    <w:next w:val="3"/>
    <w:link w:val="19"/>
    <w:semiHidden/>
    <w:unhideWhenUsed/>
    <w:qFormat/>
    <w:uiPriority w:val="0"/>
    <w:rPr>
      <w:b/>
      <w:bCs/>
    </w:rPr>
  </w:style>
  <w:style w:type="table" w:styleId="10">
    <w:name w:val="Table Grid"/>
    <w:basedOn w:val="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unhideWhenUsed/>
    <w:qFormat/>
    <w:uiPriority w:val="99"/>
    <w:rPr>
      <w:color w:val="333333"/>
      <w:u w:val="none"/>
    </w:rPr>
  </w:style>
  <w:style w:type="character" w:styleId="13">
    <w:name w:val="annotation reference"/>
    <w:basedOn w:val="11"/>
    <w:semiHidden/>
    <w:unhideWhenUsed/>
    <w:qFormat/>
    <w:uiPriority w:val="0"/>
    <w:rPr>
      <w:sz w:val="21"/>
      <w:szCs w:val="21"/>
    </w:rPr>
  </w:style>
  <w:style w:type="paragraph" w:styleId="14">
    <w:name w:val="List Paragraph"/>
    <w:basedOn w:val="1"/>
    <w:qFormat/>
    <w:uiPriority w:val="99"/>
    <w:pPr>
      <w:ind w:firstLine="420" w:firstLineChars="200"/>
    </w:pPr>
  </w:style>
  <w:style w:type="character" w:customStyle="1" w:styleId="15">
    <w:name w:val="页眉 字符"/>
    <w:basedOn w:val="11"/>
    <w:link w:val="6"/>
    <w:qFormat/>
    <w:uiPriority w:val="0"/>
    <w:rPr>
      <w:rFonts w:asciiTheme="minorHAnsi" w:hAnsiTheme="minorHAnsi" w:eastAsiaTheme="minorEastAsia" w:cstheme="minorBidi"/>
      <w:kern w:val="2"/>
      <w:sz w:val="18"/>
      <w:szCs w:val="18"/>
    </w:rPr>
  </w:style>
  <w:style w:type="character" w:customStyle="1" w:styleId="16">
    <w:name w:val="页脚 字符"/>
    <w:basedOn w:val="11"/>
    <w:link w:val="5"/>
    <w:qFormat/>
    <w:uiPriority w:val="0"/>
    <w:rPr>
      <w:rFonts w:asciiTheme="minorHAnsi" w:hAnsiTheme="minorHAnsi" w:eastAsiaTheme="minorEastAsia" w:cstheme="minorBidi"/>
      <w:kern w:val="2"/>
      <w:sz w:val="18"/>
      <w:szCs w:val="18"/>
    </w:rPr>
  </w:style>
  <w:style w:type="character" w:customStyle="1" w:styleId="17">
    <w:name w:val="未处理的提及1"/>
    <w:basedOn w:val="11"/>
    <w:semiHidden/>
    <w:unhideWhenUsed/>
    <w:qFormat/>
    <w:uiPriority w:val="99"/>
    <w:rPr>
      <w:color w:val="605E5C"/>
      <w:shd w:val="clear" w:color="auto" w:fill="E1DFDD"/>
    </w:rPr>
  </w:style>
  <w:style w:type="character" w:customStyle="1" w:styleId="18">
    <w:name w:val="批注文字 字符"/>
    <w:basedOn w:val="11"/>
    <w:link w:val="3"/>
    <w:semiHidden/>
    <w:qFormat/>
    <w:uiPriority w:val="0"/>
    <w:rPr>
      <w:kern w:val="2"/>
      <w:sz w:val="21"/>
      <w:szCs w:val="24"/>
    </w:rPr>
  </w:style>
  <w:style w:type="character" w:customStyle="1" w:styleId="19">
    <w:name w:val="批注主题 字符"/>
    <w:basedOn w:val="18"/>
    <w:link w:val="8"/>
    <w:semiHidden/>
    <w:qFormat/>
    <w:uiPriority w:val="0"/>
    <w:rPr>
      <w:b/>
      <w:bCs/>
      <w:kern w:val="2"/>
      <w:sz w:val="21"/>
      <w:szCs w:val="24"/>
    </w:rPr>
  </w:style>
  <w:style w:type="character" w:customStyle="1" w:styleId="20">
    <w:name w:val="批注框文本 字符"/>
    <w:basedOn w:val="11"/>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5380</Words>
  <Characters>5812</Characters>
  <Lines>35</Lines>
  <Paragraphs>9</Paragraphs>
  <TotalTime>4</TotalTime>
  <ScaleCrop>false</ScaleCrop>
  <LinksUpToDate>false</LinksUpToDate>
  <CharactersWithSpaces>5815</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2020-06-23T11:12:00Z</dcterms:created>
  <dc:creator>seven lee</dc:creator>
  <cp:lastModifiedBy>uos</cp:lastModifiedBy>
  <dcterms:modified xsi:type="dcterms:W3CDTF">2024-12-06T18:31:40Z</dcterms:modified>
  <cp:revision>701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E367BB87D5FB46D097C0455A4705F936</vt:lpwstr>
  </property>
</Properties>
</file>