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 w:eastAsia="zh-CN"/>
        </w:rPr>
        <w:t>3</w:t>
      </w:r>
    </w:p>
    <w:p>
      <w:pPr>
        <w:widowControl/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新冠肺炎疫情防控告知暨</w:t>
      </w:r>
    </w:p>
    <w:p>
      <w:pPr>
        <w:widowControl/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承诺书</w:t>
      </w:r>
    </w:p>
    <w:p>
      <w:pPr>
        <w:widowControl/>
        <w:spacing w:line="400" w:lineRule="exact"/>
        <w:ind w:firstLine="641"/>
        <w:rPr>
          <w:rFonts w:ascii="仿宋" w:hAnsi="仿宋" w:eastAsia="仿宋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</w:rPr>
        <w:t>一、请广大应聘者近期注意做好自我健康管理，通过微信小程序“国家政务服务平台”或“天府健康通”申领本人防疫健康码，并持续关注健康码状态。</w:t>
      </w:r>
    </w:p>
    <w:p>
      <w:pPr>
        <w:widowControl/>
        <w:spacing w:line="400" w:lineRule="exact"/>
        <w:ind w:firstLine="641"/>
        <w:rPr>
          <w:rFonts w:ascii="仿宋" w:hAnsi="仿宋" w:eastAsia="仿宋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</w:rPr>
        <w:t>二、按照当前疫情防控有关要求，</w:t>
      </w:r>
      <w:r>
        <w:rPr>
          <w:rFonts w:hint="eastAsia" w:ascii="仿宋" w:hAnsi="仿宋" w:eastAsia="仿宋" w:cs="仿宋_GB2312"/>
          <w:color w:val="000000"/>
          <w:kern w:val="0"/>
          <w:sz w:val="24"/>
          <w:lang w:eastAsia="zh-CN"/>
        </w:rPr>
        <w:t>面试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当天防疫健康码非绿码的应聘者不得进入考点参加</w:t>
      </w:r>
      <w:r>
        <w:rPr>
          <w:rFonts w:hint="eastAsia" w:ascii="仿宋" w:hAnsi="仿宋" w:eastAsia="仿宋" w:cs="仿宋_GB2312"/>
          <w:color w:val="000000"/>
          <w:kern w:val="0"/>
          <w:sz w:val="24"/>
          <w:lang w:eastAsia="zh-CN"/>
        </w:rPr>
        <w:t>资料审核和面试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，并配合安排至指定地点进行集中隔离医学观察。</w:t>
      </w:r>
    </w:p>
    <w:p>
      <w:pPr>
        <w:widowControl/>
        <w:spacing w:line="400" w:lineRule="exact"/>
        <w:ind w:firstLine="641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</w:rPr>
        <w:t>三、应聘者进入考</w:t>
      </w:r>
      <w:r>
        <w:rPr>
          <w:rFonts w:hint="eastAsia" w:ascii="仿宋" w:hAnsi="仿宋" w:eastAsia="仿宋" w:cs="仿宋_GB2312"/>
          <w:kern w:val="0"/>
          <w:sz w:val="24"/>
        </w:rPr>
        <w:t>点前，应当主动出示本人防疫健康码信息（绿码），并按要求主动接受体温测量。经现场测量体温正常（＜37.3℃）且无咳嗽等呼吸道异常症状者方可进入考点。</w:t>
      </w:r>
    </w:p>
    <w:p>
      <w:pPr>
        <w:widowControl/>
        <w:spacing w:line="400" w:lineRule="exact"/>
        <w:ind w:firstLine="641"/>
        <w:rPr>
          <w:rFonts w:ascii="仿宋" w:hAnsi="仿宋" w:eastAsia="仿宋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四、为避免影响考试，来自境外，国内疫情中高风险地区的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应聘者</w:t>
      </w:r>
      <w:r>
        <w:rPr>
          <w:rFonts w:hint="eastAsia" w:ascii="仿宋" w:hAnsi="仿宋" w:eastAsia="仿宋" w:cs="仿宋_GB2312"/>
          <w:kern w:val="0"/>
          <w:sz w:val="24"/>
        </w:rPr>
        <w:t>以及与新冠病毒肺炎确诊、疑似病例或无症状感染者有密切接触史的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应聘者</w:t>
      </w:r>
      <w:r>
        <w:rPr>
          <w:rFonts w:hint="eastAsia" w:ascii="仿宋" w:hAnsi="仿宋" w:eastAsia="仿宋" w:cs="仿宋_GB2312"/>
          <w:kern w:val="0"/>
          <w:sz w:val="24"/>
        </w:rPr>
        <w:t>，应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考试当天提供</w:t>
      </w:r>
      <w:r>
        <w:rPr>
          <w:rFonts w:hint="eastAsia" w:ascii="仿宋" w:hAnsi="仿宋" w:eastAsia="仿宋" w:cs="仿宋_GB2312"/>
          <w:color w:val="000000"/>
          <w:kern w:val="0"/>
          <w:sz w:val="24"/>
          <w:lang w:val="en-US" w:eastAsia="zh-CN"/>
        </w:rPr>
        <w:t>48小时内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新冠病毒咽拭子核酸检测阴性证明。</w:t>
      </w:r>
      <w:bookmarkStart w:id="0" w:name="_GoBack"/>
      <w:bookmarkEnd w:id="0"/>
    </w:p>
    <w:p>
      <w:pPr>
        <w:widowControl/>
        <w:spacing w:line="400" w:lineRule="exact"/>
        <w:ind w:firstLine="641"/>
        <w:rPr>
          <w:rFonts w:ascii="仿宋" w:hAnsi="仿宋" w:eastAsia="仿宋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</w:rPr>
        <w:t>五、应聘者如因有关旅居史、密切接触史等流行病学史被集中隔离，</w:t>
      </w:r>
      <w:r>
        <w:rPr>
          <w:rFonts w:hint="eastAsia" w:ascii="仿宋" w:hAnsi="仿宋" w:eastAsia="仿宋" w:cs="仿宋_GB2312"/>
          <w:color w:val="000000"/>
          <w:kern w:val="0"/>
          <w:sz w:val="24"/>
          <w:lang w:eastAsia="zh-CN"/>
        </w:rPr>
        <w:t>面试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当天无法达到考点报到的，视为主动放弃</w:t>
      </w:r>
      <w:r>
        <w:rPr>
          <w:rFonts w:hint="eastAsia" w:ascii="仿宋" w:hAnsi="仿宋" w:eastAsia="仿宋" w:cs="仿宋_GB2312"/>
          <w:color w:val="000000"/>
          <w:kern w:val="0"/>
          <w:sz w:val="24"/>
          <w:lang w:eastAsia="zh-CN"/>
        </w:rPr>
        <w:t>面试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资格。仍处于新冠肺炎治疗期或出院观察期，以及其他个人原因无法参加</w:t>
      </w:r>
      <w:r>
        <w:rPr>
          <w:rFonts w:hint="eastAsia" w:ascii="仿宋" w:hAnsi="仿宋" w:eastAsia="仿宋" w:cs="仿宋_GB2312"/>
          <w:color w:val="000000"/>
          <w:kern w:val="0"/>
          <w:sz w:val="24"/>
          <w:lang w:eastAsia="zh-CN"/>
        </w:rPr>
        <w:t>面试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的应聘者，视为主动放弃</w:t>
      </w:r>
      <w:r>
        <w:rPr>
          <w:rFonts w:hint="eastAsia" w:ascii="仿宋" w:hAnsi="仿宋" w:eastAsia="仿宋" w:cs="仿宋_GB2312"/>
          <w:color w:val="000000"/>
          <w:kern w:val="0"/>
          <w:sz w:val="24"/>
          <w:lang w:eastAsia="zh-CN"/>
        </w:rPr>
        <w:t>面试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资格。</w:t>
      </w:r>
    </w:p>
    <w:p>
      <w:pPr>
        <w:widowControl/>
        <w:spacing w:line="400" w:lineRule="exact"/>
        <w:ind w:firstLine="641"/>
        <w:rPr>
          <w:rFonts w:ascii="仿宋" w:hAnsi="仿宋" w:eastAsia="仿宋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</w:rPr>
        <w:t>六、请应聘者注意个人防护，自备一次性医用口罩，除核验身份时按要求及时摘戴口罩外，进出</w:t>
      </w:r>
      <w:r>
        <w:rPr>
          <w:rFonts w:hint="eastAsia" w:ascii="仿宋" w:hAnsi="仿宋" w:eastAsia="仿宋" w:cs="仿宋_GB2312"/>
          <w:color w:val="000000"/>
          <w:kern w:val="0"/>
          <w:sz w:val="24"/>
          <w:lang w:eastAsia="zh-CN"/>
        </w:rPr>
        <w:t>面试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考点、参加</w:t>
      </w:r>
      <w:r>
        <w:rPr>
          <w:rFonts w:hint="eastAsia" w:ascii="仿宋" w:hAnsi="仿宋" w:eastAsia="仿宋" w:cs="仿宋_GB2312"/>
          <w:color w:val="000000"/>
          <w:kern w:val="0"/>
          <w:sz w:val="24"/>
          <w:lang w:eastAsia="zh-CN"/>
        </w:rPr>
        <w:t>面试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应聘者当全程佩戴口罩。</w:t>
      </w:r>
    </w:p>
    <w:p>
      <w:pPr>
        <w:widowControl/>
        <w:spacing w:line="400" w:lineRule="exact"/>
        <w:ind w:firstLine="641"/>
        <w:rPr>
          <w:rFonts w:ascii="仿宋" w:hAnsi="仿宋" w:eastAsia="仿宋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</w:rPr>
        <w:t>七、应聘者参考前自愿签署《新冠肺炎疫情防控告知暨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widowControl/>
        <w:spacing w:line="400" w:lineRule="exact"/>
        <w:ind w:firstLine="641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本人承诺：已认真阅读《新冠肺炎疫情防控告知暨承诺书》，知悉告知事项和防疫要求。在此郑重承诺：本人填报、提交和现场出示的所有信息（证明）均真实、准确、完整、有效，符合疫情防控相关要求。如有违反，本人自愿承担相关责任，接受相应处理。</w:t>
      </w:r>
    </w:p>
    <w:p>
      <w:pPr>
        <w:widowControl/>
        <w:spacing w:line="400" w:lineRule="exact"/>
        <w:rPr>
          <w:rFonts w:ascii="仿宋" w:hAnsi="仿宋" w:eastAsia="仿宋" w:cs="Calibri"/>
          <w:kern w:val="0"/>
          <w:sz w:val="24"/>
        </w:rPr>
      </w:pPr>
    </w:p>
    <w:p>
      <w:pPr>
        <w:widowControl/>
        <w:spacing w:line="400" w:lineRule="exact"/>
        <w:ind w:right="2240" w:firstLine="641"/>
        <w:jc w:val="right"/>
        <w:rPr>
          <w:rFonts w:hint="eastAsia" w:ascii="仿宋" w:hAnsi="仿宋" w:eastAsia="仿宋" w:cs="Calibri"/>
          <w:kern w:val="0"/>
          <w:sz w:val="24"/>
        </w:rPr>
      </w:pPr>
      <w:r>
        <w:rPr>
          <w:rFonts w:hint="eastAsia" w:ascii="仿宋" w:hAnsi="仿宋" w:eastAsia="仿宋" w:cs="Calibri"/>
          <w:kern w:val="0"/>
          <w:sz w:val="24"/>
        </w:rPr>
        <w:t xml:space="preserve">      承诺人：  </w:t>
      </w:r>
    </w:p>
    <w:p>
      <w:pPr>
        <w:widowControl/>
        <w:spacing w:line="400" w:lineRule="exact"/>
        <w:ind w:right="2240" w:firstLine="641"/>
        <w:jc w:val="right"/>
        <w:rPr>
          <w:rFonts w:ascii="仿宋" w:hAnsi="仿宋" w:eastAsia="仿宋" w:cs="Calibri"/>
          <w:kern w:val="0"/>
          <w:sz w:val="24"/>
        </w:rPr>
      </w:pPr>
      <w:r>
        <w:rPr>
          <w:rFonts w:hint="eastAsia" w:ascii="仿宋" w:hAnsi="仿宋" w:eastAsia="仿宋" w:cs="Calibri"/>
          <w:kern w:val="0"/>
          <w:sz w:val="24"/>
        </w:rPr>
        <w:t xml:space="preserve">                                     承诺时间：</w:t>
      </w:r>
    </w:p>
    <w:p>
      <w:pPr>
        <w:spacing w:line="400" w:lineRule="exact"/>
        <w:rPr>
          <w:rFonts w:asciiTheme="majorEastAsia" w:hAnsiTheme="majorEastAsia" w:eastAsiaTheme="majorEastAsia"/>
          <w:sz w:val="24"/>
        </w:rPr>
      </w:pPr>
    </w:p>
    <w:p>
      <w:pPr>
        <w:pStyle w:val="2"/>
        <w:spacing w:line="400" w:lineRule="exact"/>
        <w:rPr>
          <w:rFonts w:asciiTheme="majorEastAsia" w:hAnsiTheme="majorEastAsia" w:eastAsiaTheme="maj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-36195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8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IcAetUAAAAH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MTA5ZDExZTIyZDU1NjI2ZDljYjA5MDIxODljYTUifQ=="/>
  </w:docVars>
  <w:rsids>
    <w:rsidRoot w:val="00AC0FF8"/>
    <w:rsid w:val="000255D8"/>
    <w:rsid w:val="00092D45"/>
    <w:rsid w:val="001859EB"/>
    <w:rsid w:val="0024676A"/>
    <w:rsid w:val="00402D1A"/>
    <w:rsid w:val="00402F29"/>
    <w:rsid w:val="00453F0B"/>
    <w:rsid w:val="00A5504A"/>
    <w:rsid w:val="00AC0FF8"/>
    <w:rsid w:val="00F43051"/>
    <w:rsid w:val="2BC92B78"/>
    <w:rsid w:val="400678E6"/>
    <w:rsid w:val="4F7E05F7"/>
    <w:rsid w:val="75A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276" w:lineRule="auto"/>
    </w:pPr>
    <w:rPr>
      <w:rFonts w:eastAsia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753</Words>
  <Characters>756</Characters>
  <Lines>5</Lines>
  <Paragraphs>1</Paragraphs>
  <TotalTime>49</TotalTime>
  <ScaleCrop>false</ScaleCrop>
  <LinksUpToDate>false</LinksUpToDate>
  <CharactersWithSpaces>801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2021-09-18T07:45:00Z</dcterms:created>
  <dc:creator>Administrator</dc:creator>
  <cp:lastModifiedBy>最好金龟换酒</cp:lastModifiedBy>
  <cp:lastPrinted>2022-08-11T02:59:00Z</cp:lastPrinted>
  <dcterms:modified xsi:type="dcterms:W3CDTF">2022-08-31T05:16:51Z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E26D466201A84EDA95AD136B1E7E2BD5</vt:lpwstr>
  </property>
</Properties>
</file>