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方正黑体简体"/>
          <w:szCs w:val="32"/>
          <w:lang w:eastAsia="zh-CN"/>
        </w:rPr>
      </w:pPr>
      <w:r>
        <w:rPr>
          <w:rFonts w:hint="eastAsia" w:eastAsia="方正黑体简体"/>
          <w:szCs w:val="32"/>
        </w:rPr>
        <w:t>附件</w:t>
      </w:r>
      <w:r>
        <w:rPr>
          <w:rFonts w:hint="eastAsia" w:eastAsia="方正黑体简体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eastAsia="方正小标宋简体"/>
          <w:b w:val="0"/>
          <w:szCs w:val="32"/>
        </w:rPr>
      </w:pP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《报名信息表》填表说明</w:t>
      </w:r>
    </w:p>
    <w:p>
      <w:pPr>
        <w:spacing w:line="576" w:lineRule="exact"/>
        <w:ind w:firstLine="618" w:firstLineChars="196"/>
        <w:rPr>
          <w:rFonts w:eastAsia="方正仿宋简体"/>
          <w:b w:val="0"/>
          <w:szCs w:val="32"/>
        </w:rPr>
      </w:pPr>
    </w:p>
    <w:p>
      <w:pPr>
        <w:spacing w:line="576" w:lineRule="exact"/>
        <w:ind w:firstLine="618" w:firstLineChars="196"/>
        <w:rPr>
          <w:rFonts w:eastAsia="方正仿宋简体"/>
          <w:szCs w:val="32"/>
        </w:rPr>
      </w:pPr>
      <w:r>
        <w:rPr>
          <w:rFonts w:eastAsia="方正仿宋简体"/>
          <w:szCs w:val="32"/>
        </w:rPr>
        <w:t>1.</w:t>
      </w:r>
      <w:r>
        <w:rPr>
          <w:rFonts w:hint="eastAsia" w:eastAsia="方正仿宋简体"/>
          <w:szCs w:val="32"/>
        </w:rPr>
        <w:t>报名信息表须逐项认真填写，不能遗漏，所填写内容要准确无误。</w:t>
      </w:r>
    </w:p>
    <w:p>
      <w:pPr>
        <w:spacing w:line="576" w:lineRule="exact"/>
        <w:ind w:firstLine="618" w:firstLineChars="196"/>
        <w:rPr>
          <w:rFonts w:eastAsia="方正仿宋简体"/>
          <w:szCs w:val="32"/>
        </w:rPr>
      </w:pPr>
      <w:r>
        <w:rPr>
          <w:rFonts w:eastAsia="方正仿宋简体"/>
          <w:szCs w:val="32"/>
        </w:rPr>
        <w:t>2</w:t>
      </w:r>
      <w:r>
        <w:rPr>
          <w:rFonts w:hint="eastAsia" w:ascii="CESI黑体-GB2312" w:eastAsia="方正黑体简体"/>
          <w:szCs w:val="32"/>
        </w:rPr>
        <w:t>.“姓名”</w:t>
      </w:r>
      <w:r>
        <w:rPr>
          <w:rFonts w:hint="eastAsia" w:eastAsia="方正仿宋简体"/>
          <w:szCs w:val="32"/>
        </w:rPr>
        <w:t>栏，以身份证上的名字为准。少数民族干部的姓名用字要固定，不能用同音字代替。</w:t>
      </w:r>
    </w:p>
    <w:p>
      <w:pPr>
        <w:spacing w:line="576" w:lineRule="exact"/>
        <w:ind w:firstLine="618" w:firstLineChars="196"/>
        <w:rPr>
          <w:rFonts w:eastAsia="方正仿宋简体"/>
          <w:szCs w:val="32"/>
        </w:rPr>
      </w:pPr>
      <w:r>
        <w:rPr>
          <w:rFonts w:eastAsia="方正仿宋简体"/>
          <w:szCs w:val="32"/>
        </w:rPr>
        <w:t>3.</w:t>
      </w:r>
      <w:r>
        <w:rPr>
          <w:rFonts w:hint="eastAsia" w:ascii="CESI黑体-GB2312" w:eastAsia="方正黑体简体"/>
          <w:szCs w:val="32"/>
        </w:rPr>
        <w:t>“出生年月”</w:t>
      </w:r>
      <w:r>
        <w:rPr>
          <w:rFonts w:hint="eastAsia" w:eastAsia="方正仿宋简体"/>
          <w:szCs w:val="32"/>
        </w:rPr>
        <w:t>栏，如实填写出生年月。年份一律用</w:t>
      </w:r>
      <w:r>
        <w:rPr>
          <w:rFonts w:eastAsia="方正仿宋简体"/>
          <w:szCs w:val="32"/>
        </w:rPr>
        <w:t>4</w:t>
      </w:r>
      <w:r>
        <w:rPr>
          <w:rFonts w:hint="eastAsia" w:eastAsia="方正仿宋简体"/>
          <w:szCs w:val="32"/>
        </w:rPr>
        <w:t>位数字表示，月份一律用</w:t>
      </w:r>
      <w:r>
        <w:rPr>
          <w:rFonts w:eastAsia="方正仿宋简体"/>
          <w:szCs w:val="32"/>
        </w:rPr>
        <w:t>2</w:t>
      </w:r>
      <w:r>
        <w:rPr>
          <w:rFonts w:hint="eastAsia" w:eastAsia="方正仿宋简体"/>
          <w:szCs w:val="32"/>
        </w:rPr>
        <w:t>位数字表示，中间用“</w:t>
      </w:r>
      <w:r>
        <w:rPr>
          <w:rFonts w:eastAsia="方正仿宋简体"/>
          <w:szCs w:val="32"/>
        </w:rPr>
        <w:t>.</w:t>
      </w:r>
      <w:r>
        <w:rPr>
          <w:rFonts w:hint="eastAsia" w:eastAsia="方正仿宋简体"/>
          <w:szCs w:val="32"/>
        </w:rPr>
        <w:t>”分隔，如“</w:t>
      </w:r>
      <w:r>
        <w:rPr>
          <w:rFonts w:eastAsia="方正仿宋简体"/>
          <w:szCs w:val="32"/>
        </w:rPr>
        <w:t>1992.05</w:t>
      </w:r>
      <w:r>
        <w:rPr>
          <w:rFonts w:hint="eastAsia" w:eastAsia="方正仿宋简体"/>
          <w:szCs w:val="32"/>
        </w:rPr>
        <w:t>”。</w:t>
      </w:r>
    </w:p>
    <w:p>
      <w:pPr>
        <w:spacing w:line="576" w:lineRule="exact"/>
        <w:ind w:firstLine="618" w:firstLineChars="196"/>
        <w:rPr>
          <w:rFonts w:hint="eastAsia" w:eastAsia="方正仿宋简体"/>
          <w:szCs w:val="32"/>
        </w:rPr>
      </w:pPr>
      <w:r>
        <w:rPr>
          <w:rFonts w:eastAsia="方正仿宋简体"/>
          <w:szCs w:val="32"/>
        </w:rPr>
        <w:t>4.</w:t>
      </w:r>
      <w:r>
        <w:rPr>
          <w:rFonts w:hint="eastAsia" w:ascii="CESI黑体-GB2312" w:eastAsia="方正黑体简体"/>
          <w:szCs w:val="32"/>
        </w:rPr>
        <w:t>“照片”</w:t>
      </w:r>
      <w:r>
        <w:rPr>
          <w:rFonts w:hint="eastAsia" w:eastAsia="方正仿宋简体"/>
          <w:szCs w:val="32"/>
        </w:rPr>
        <w:t>栏，</w:t>
      </w:r>
      <w:r>
        <w:rPr>
          <w:rFonts w:hint="eastAsia" w:eastAsia="方正仿宋简体"/>
          <w:kern w:val="0"/>
          <w:szCs w:val="32"/>
        </w:rPr>
        <w:t>粘贴本人近期免冠正面</w:t>
      </w:r>
      <w:r>
        <w:rPr>
          <w:rFonts w:eastAsia="方正仿宋简体"/>
          <w:kern w:val="0"/>
          <w:szCs w:val="32"/>
        </w:rPr>
        <w:t>1</w:t>
      </w:r>
      <w:r>
        <w:rPr>
          <w:rFonts w:hint="eastAsia" w:eastAsia="方正仿宋简体"/>
          <w:kern w:val="0"/>
          <w:szCs w:val="32"/>
        </w:rPr>
        <w:t>寸彩色证件照片，</w:t>
      </w:r>
      <w:r>
        <w:rPr>
          <w:rFonts w:hint="eastAsia" w:eastAsia="方正仿宋简体"/>
          <w:szCs w:val="32"/>
        </w:rPr>
        <w:t>照片底色一般为淡蓝色。</w:t>
      </w:r>
    </w:p>
    <w:p>
      <w:pPr>
        <w:spacing w:line="576" w:lineRule="exact"/>
        <w:ind w:firstLine="618" w:firstLineChars="196"/>
        <w:rPr>
          <w:rFonts w:eastAsia="方正仿宋简体"/>
          <w:szCs w:val="32"/>
        </w:rPr>
      </w:pPr>
      <w:r>
        <w:rPr>
          <w:rFonts w:eastAsia="方正仿宋简体"/>
          <w:szCs w:val="32"/>
        </w:rPr>
        <w:t>5.</w:t>
      </w:r>
      <w:r>
        <w:rPr>
          <w:rFonts w:hint="eastAsia" w:ascii="CESI黑体-GB2312" w:eastAsia="方正黑体简体"/>
          <w:szCs w:val="32"/>
        </w:rPr>
        <w:t>“民族”</w:t>
      </w:r>
      <w:r>
        <w:rPr>
          <w:rFonts w:hint="eastAsia" w:eastAsia="方正仿宋简体"/>
          <w:szCs w:val="32"/>
        </w:rPr>
        <w:t>栏，填写民族的全称（如汉族、回族、维吾尔族等），不能简称“汉”、“回”、“维”等。</w:t>
      </w:r>
      <w:r>
        <w:rPr>
          <w:rFonts w:eastAsia="方正仿宋简体"/>
          <w:szCs w:val="32"/>
        </w:rPr>
        <w:t xml:space="preserve">      </w:t>
      </w:r>
    </w:p>
    <w:p>
      <w:pPr>
        <w:spacing w:line="576" w:lineRule="exact"/>
        <w:ind w:firstLine="618" w:firstLineChars="196"/>
        <w:rPr>
          <w:rFonts w:eastAsia="方正仿宋简体"/>
          <w:szCs w:val="32"/>
        </w:rPr>
      </w:pPr>
      <w:r>
        <w:rPr>
          <w:rFonts w:eastAsia="方正仿宋简体"/>
          <w:szCs w:val="32"/>
        </w:rPr>
        <w:t>6.</w:t>
      </w:r>
      <w:r>
        <w:rPr>
          <w:rFonts w:hint="eastAsia" w:ascii="CESI黑体-GB2312" w:eastAsia="方正黑体简体"/>
          <w:szCs w:val="32"/>
        </w:rPr>
        <w:t>“户籍所在地”</w:t>
      </w:r>
      <w:r>
        <w:rPr>
          <w:rFonts w:hint="eastAsia" w:eastAsia="方正仿宋简体"/>
          <w:szCs w:val="32"/>
        </w:rPr>
        <w:t>栏，填写居民户口薄登记所在地，可具体到县（市、区），如“甘孜州泸定县”。</w:t>
      </w:r>
    </w:p>
    <w:p>
      <w:pPr>
        <w:spacing w:line="576" w:lineRule="exact"/>
        <w:ind w:firstLine="618" w:firstLineChars="196"/>
        <w:rPr>
          <w:rFonts w:eastAsia="方正仿宋简体"/>
          <w:szCs w:val="32"/>
        </w:rPr>
      </w:pPr>
      <w:r>
        <w:rPr>
          <w:rFonts w:eastAsia="方正仿宋简体"/>
          <w:szCs w:val="32"/>
        </w:rPr>
        <w:t>7.</w:t>
      </w:r>
      <w:r>
        <w:rPr>
          <w:rFonts w:hint="eastAsia" w:ascii="CESI黑体-GB2312" w:eastAsia="方正黑体简体"/>
          <w:szCs w:val="32"/>
        </w:rPr>
        <w:t>“出生地”</w:t>
      </w:r>
      <w:r>
        <w:rPr>
          <w:rFonts w:hint="eastAsia" w:eastAsia="方正仿宋简体"/>
          <w:szCs w:val="32"/>
        </w:rPr>
        <w:t>栏，填写本人出生的地方，按现在的行政区划填写。</w:t>
      </w:r>
      <w:r>
        <w:rPr>
          <w:rFonts w:eastAsia="方正仿宋简体"/>
          <w:szCs w:val="32"/>
        </w:rPr>
        <w:t xml:space="preserve">     </w:t>
      </w:r>
    </w:p>
    <w:p>
      <w:pPr>
        <w:spacing w:line="576" w:lineRule="exact"/>
        <w:ind w:firstLine="618" w:firstLineChars="196"/>
        <w:rPr>
          <w:rFonts w:eastAsia="方正仿宋简体"/>
          <w:szCs w:val="32"/>
        </w:rPr>
      </w:pPr>
      <w:r>
        <w:rPr>
          <w:rFonts w:eastAsia="方正仿宋简体"/>
          <w:szCs w:val="32"/>
        </w:rPr>
        <w:t xml:space="preserve">8. </w:t>
      </w:r>
      <w:r>
        <w:rPr>
          <w:rFonts w:hint="eastAsia" w:ascii="CESI黑体-GB2312" w:eastAsia="方正黑体简体"/>
          <w:szCs w:val="32"/>
        </w:rPr>
        <w:t>“政治面貌”</w:t>
      </w:r>
      <w:r>
        <w:rPr>
          <w:rFonts w:hint="eastAsia" w:eastAsia="方正仿宋简体"/>
          <w:szCs w:val="32"/>
        </w:rPr>
        <w:t>栏，如实填写“中共党员”、“共青团员”、民主党派、“群众”，民主党派要填写规范简称。</w:t>
      </w:r>
    </w:p>
    <w:p>
      <w:pPr>
        <w:spacing w:line="576" w:lineRule="exact"/>
        <w:ind w:firstLine="618" w:firstLineChars="196"/>
        <w:rPr>
          <w:rFonts w:eastAsia="方正仿宋简体"/>
          <w:szCs w:val="32"/>
        </w:rPr>
      </w:pPr>
      <w:r>
        <w:rPr>
          <w:rFonts w:eastAsia="方正仿宋简体"/>
          <w:szCs w:val="32"/>
        </w:rPr>
        <w:t>9.</w:t>
      </w:r>
      <w:r>
        <w:rPr>
          <w:rFonts w:hint="eastAsia" w:ascii="CESI黑体-GB2312" w:eastAsia="方正黑体简体"/>
          <w:szCs w:val="32"/>
        </w:rPr>
        <w:t>“专业技术职务”</w:t>
      </w:r>
      <w:r>
        <w:rPr>
          <w:rFonts w:hint="eastAsia" w:eastAsia="方正仿宋简体"/>
          <w:szCs w:val="32"/>
        </w:rPr>
        <w:t>栏，填写已获得的专业技术职务名称。没有专业技术职务的，要填写“无”。</w:t>
      </w:r>
    </w:p>
    <w:p>
      <w:pPr>
        <w:spacing w:line="576" w:lineRule="exact"/>
        <w:ind w:firstLine="618" w:firstLineChars="196"/>
        <w:rPr>
          <w:rFonts w:eastAsia="方正仿宋简体"/>
          <w:szCs w:val="32"/>
        </w:rPr>
      </w:pPr>
      <w:r>
        <w:rPr>
          <w:rFonts w:eastAsia="方正仿宋简体"/>
          <w:szCs w:val="32"/>
        </w:rPr>
        <w:t>10.</w:t>
      </w:r>
      <w:r>
        <w:rPr>
          <w:rFonts w:hint="eastAsia" w:ascii="CESI黑体-GB2312" w:eastAsia="方正黑体简体"/>
          <w:szCs w:val="32"/>
        </w:rPr>
        <w:t>“学历”“学位”</w:t>
      </w:r>
      <w:r>
        <w:rPr>
          <w:rFonts w:hint="eastAsia" w:eastAsia="方正仿宋简体"/>
          <w:szCs w:val="32"/>
        </w:rPr>
        <w:t>栏，填写本人通过全日制教育或在职教育取得的最高学历和学位。各类成人高等院校毕业生，应以国家教育行政部门或经其认可的部门、单位出具的有效学历证明为依据；接受党校教育的，以各级党校出具的有效证明为依据。党校获得的学历分两类：一类是国民教育学历，另一类是党校学历。党校学历，在学历前加“中央党校”或“省委党校”；函授教育的，在“毕业院校”栏中注明。</w:t>
      </w:r>
    </w:p>
    <w:p>
      <w:pPr>
        <w:widowControl/>
        <w:spacing w:line="576" w:lineRule="exact"/>
        <w:ind w:firstLine="621" w:firstLineChars="197"/>
        <w:jc w:val="left"/>
        <w:rPr>
          <w:rFonts w:eastAsia="方正仿宋简体"/>
          <w:kern w:val="0"/>
          <w:szCs w:val="32"/>
        </w:rPr>
      </w:pPr>
      <w:r>
        <w:rPr>
          <w:rFonts w:hint="eastAsia" w:eastAsia="方正仿宋简体"/>
          <w:kern w:val="0"/>
          <w:szCs w:val="32"/>
        </w:rPr>
        <w:t>学</w:t>
      </w:r>
      <w:r>
        <w:rPr>
          <w:rFonts w:hint="eastAsia" w:eastAsia="方正仿宋简体"/>
          <w:spacing w:val="-6"/>
          <w:kern w:val="0"/>
          <w:szCs w:val="32"/>
        </w:rPr>
        <w:t>历需填写规范的名称</w:t>
      </w:r>
      <w:r>
        <w:rPr>
          <w:rFonts w:hint="eastAsia" w:eastAsia="方正仿宋简体"/>
          <w:kern w:val="0"/>
          <w:szCs w:val="32"/>
        </w:rPr>
        <w:t>“高中”、“中专”、“中技”、</w:t>
      </w:r>
      <w:r>
        <w:rPr>
          <w:rFonts w:hint="eastAsia" w:eastAsia="方正仿宋简体"/>
          <w:spacing w:val="-6"/>
          <w:kern w:val="0"/>
          <w:szCs w:val="32"/>
        </w:rPr>
        <w:t>“大专”、“大学”、“研究生”、“省委党校大学”、“中央党校研究生”等</w:t>
      </w:r>
      <w:r>
        <w:rPr>
          <w:rFonts w:hint="eastAsia" w:eastAsia="方正仿宋简体"/>
          <w:kern w:val="0"/>
          <w:szCs w:val="32"/>
        </w:rPr>
        <w:t>。学位需填写全称，如“工学学士”。</w:t>
      </w:r>
    </w:p>
    <w:p>
      <w:pPr>
        <w:widowControl/>
        <w:spacing w:line="576" w:lineRule="exact"/>
        <w:ind w:firstLine="621" w:firstLineChars="197"/>
        <w:jc w:val="left"/>
        <w:rPr>
          <w:rFonts w:eastAsia="方正仿宋简体"/>
          <w:kern w:val="0"/>
          <w:szCs w:val="32"/>
        </w:rPr>
      </w:pPr>
      <w:r>
        <w:rPr>
          <w:rFonts w:ascii="ˎ̥" w:hAnsi="ˎ̥" w:eastAsia="宋体" w:cs="宋体"/>
          <w:kern w:val="0"/>
          <w:szCs w:val="32"/>
        </w:rPr>
        <w:t>11.</w:t>
      </w:r>
      <w:r>
        <w:rPr>
          <w:rFonts w:ascii="ˎ̥" w:hAnsi="ˎ̥" w:eastAsia="黑体" w:cs="宋体"/>
          <w:spacing w:val="20"/>
          <w:kern w:val="0"/>
          <w:szCs w:val="32"/>
        </w:rPr>
        <w:t xml:space="preserve"> </w:t>
      </w:r>
      <w:r>
        <w:rPr>
          <w:rFonts w:hint="eastAsia" w:ascii="CESI黑体-GB2312" w:hAnsi="ˎ̥" w:eastAsia="方正黑体简体" w:cs="宋体"/>
          <w:szCs w:val="32"/>
        </w:rPr>
        <w:t>“</w:t>
      </w:r>
      <w:r>
        <w:rPr>
          <w:rFonts w:hint="eastAsia" w:ascii="CESI黑体-GB2312" w:hAnsi="ˎ̥" w:eastAsia="方正黑体简体"/>
          <w:szCs w:val="32"/>
        </w:rPr>
        <w:t>退役军人服役地</w:t>
      </w:r>
      <w:r>
        <w:rPr>
          <w:rFonts w:hint="eastAsia" w:ascii="CESI黑体-GB2312" w:hAnsi="ˎ̥" w:eastAsia="方正黑体简体" w:cs="宋体"/>
          <w:szCs w:val="32"/>
        </w:rPr>
        <w:t>”</w:t>
      </w:r>
      <w:r>
        <w:rPr>
          <w:rFonts w:hint="eastAsia" w:eastAsia="方正仿宋简体"/>
          <w:kern w:val="0"/>
          <w:szCs w:val="32"/>
        </w:rPr>
        <w:t>栏，填写退役军人退伍前服役所在地，具体到市（州），如“四川阿坝”。</w:t>
      </w:r>
      <w:r>
        <w:rPr>
          <w:rFonts w:eastAsia="方正仿宋简体"/>
          <w:kern w:val="0"/>
          <w:szCs w:val="32"/>
        </w:rPr>
        <w:t xml:space="preserve">  </w:t>
      </w:r>
    </w:p>
    <w:p>
      <w:pPr>
        <w:spacing w:line="576" w:lineRule="exact"/>
        <w:ind w:firstLine="618" w:firstLineChars="196"/>
        <w:rPr>
          <w:rFonts w:eastAsia="方正仿宋简体"/>
          <w:spacing w:val="-6"/>
          <w:kern w:val="0"/>
          <w:szCs w:val="32"/>
        </w:rPr>
      </w:pPr>
      <w:r>
        <w:rPr>
          <w:rFonts w:eastAsia="方正仿宋简体"/>
          <w:szCs w:val="32"/>
        </w:rPr>
        <w:t>12.</w:t>
      </w:r>
      <w:r>
        <w:rPr>
          <w:rFonts w:hint="eastAsia" w:ascii="CESI黑体-GB2312" w:eastAsia="方正黑体简体"/>
          <w:szCs w:val="32"/>
        </w:rPr>
        <w:t>“招录机关”“职位名称（职位编码）”</w:t>
      </w:r>
      <w:r>
        <w:rPr>
          <w:rFonts w:hint="eastAsia" w:eastAsia="方正仿宋简体"/>
          <w:spacing w:val="20"/>
          <w:szCs w:val="32"/>
        </w:rPr>
        <w:t>栏</w:t>
      </w:r>
      <w:r>
        <w:rPr>
          <w:rFonts w:hint="eastAsia" w:eastAsia="方正仿宋简体"/>
          <w:szCs w:val="32"/>
        </w:rPr>
        <w:t>，按公告所附《职位表》填写拟选择报考的招录机关和职位名称（职位编码）。</w:t>
      </w:r>
    </w:p>
    <w:p>
      <w:pPr>
        <w:widowControl/>
        <w:spacing w:line="576" w:lineRule="exact"/>
        <w:ind w:firstLine="682" w:firstLineChars="225"/>
        <w:jc w:val="left"/>
        <w:rPr>
          <w:rFonts w:eastAsia="方正仿宋简体"/>
          <w:spacing w:val="-6"/>
          <w:kern w:val="0"/>
          <w:szCs w:val="32"/>
        </w:rPr>
      </w:pPr>
      <w:r>
        <w:rPr>
          <w:rFonts w:eastAsia="方正仿宋简体"/>
          <w:spacing w:val="-6"/>
          <w:kern w:val="0"/>
          <w:szCs w:val="32"/>
        </w:rPr>
        <w:t>13.</w:t>
      </w:r>
      <w:r>
        <w:rPr>
          <w:rFonts w:hint="eastAsia" w:ascii="CESI黑体-GB2312" w:hAnsi="ˎ̥" w:eastAsia="方正黑体简体"/>
          <w:szCs w:val="32"/>
        </w:rPr>
        <w:t>“简历”</w:t>
      </w:r>
      <w:r>
        <w:rPr>
          <w:rFonts w:hint="eastAsia" w:eastAsia="方正仿宋简体"/>
          <w:spacing w:val="-6"/>
          <w:kern w:val="0"/>
          <w:szCs w:val="32"/>
        </w:rPr>
        <w:t>栏，从参加工作时填起，大、中专院校学习毕业后参加工作的，从大、中专院校学习时填起。简历的起止时间准确到月（年份用</w:t>
      </w:r>
      <w:r>
        <w:rPr>
          <w:rFonts w:eastAsia="方正仿宋简体"/>
          <w:spacing w:val="-6"/>
          <w:kern w:val="0"/>
          <w:szCs w:val="32"/>
        </w:rPr>
        <w:t>4</w:t>
      </w:r>
      <w:r>
        <w:rPr>
          <w:rFonts w:hint="eastAsia" w:eastAsia="方正仿宋简体"/>
          <w:spacing w:val="-6"/>
          <w:kern w:val="0"/>
          <w:szCs w:val="32"/>
        </w:rPr>
        <w:t>位数字表示，月份用</w:t>
      </w:r>
      <w:r>
        <w:rPr>
          <w:rFonts w:eastAsia="方正仿宋简体"/>
          <w:spacing w:val="-6"/>
          <w:kern w:val="0"/>
          <w:szCs w:val="32"/>
        </w:rPr>
        <w:t>2</w:t>
      </w:r>
      <w:r>
        <w:rPr>
          <w:rFonts w:hint="eastAsia" w:eastAsia="方正仿宋简体"/>
          <w:spacing w:val="-6"/>
          <w:kern w:val="0"/>
          <w:szCs w:val="32"/>
        </w:rPr>
        <w:t>位数字表示，中间用“</w:t>
      </w:r>
      <w:r>
        <w:rPr>
          <w:rFonts w:eastAsia="方正仿宋简体"/>
          <w:spacing w:val="-6"/>
          <w:kern w:val="0"/>
          <w:szCs w:val="32"/>
        </w:rPr>
        <w:t>.</w:t>
      </w:r>
      <w:r>
        <w:rPr>
          <w:rFonts w:hint="eastAsia" w:eastAsia="方正仿宋简体"/>
          <w:spacing w:val="-6"/>
          <w:kern w:val="0"/>
          <w:szCs w:val="32"/>
        </w:rPr>
        <w:t>”分隔），前后要衔接，不得空断。</w:t>
      </w:r>
    </w:p>
    <w:p>
      <w:pPr>
        <w:spacing w:line="576" w:lineRule="exact"/>
        <w:ind w:firstLine="594" w:firstLineChars="196"/>
        <w:rPr>
          <w:rFonts w:eastAsia="方正仿宋简体"/>
          <w:spacing w:val="-6"/>
          <w:kern w:val="0"/>
          <w:szCs w:val="32"/>
        </w:rPr>
      </w:pPr>
      <w:r>
        <w:rPr>
          <w:rFonts w:eastAsia="方正仿宋简体"/>
          <w:spacing w:val="-6"/>
          <w:kern w:val="0"/>
          <w:szCs w:val="32"/>
        </w:rPr>
        <w:t>14.</w:t>
      </w:r>
      <w:r>
        <w:rPr>
          <w:rFonts w:hint="eastAsia" w:ascii="CESI黑体-GB2312" w:eastAsia="方正黑体简体"/>
          <w:szCs w:val="32"/>
        </w:rPr>
        <w:t>“家庭主要成员及工作单位和职务”</w:t>
      </w:r>
      <w:r>
        <w:rPr>
          <w:rFonts w:hint="eastAsia" w:eastAsia="方正仿宋简体"/>
          <w:spacing w:val="-6"/>
          <w:kern w:val="0"/>
          <w:szCs w:val="32"/>
        </w:rPr>
        <w:t>栏，填写本人父母、配偶和子女及其他重要社会关系的姓名、年龄、政治面貌、工作单位及职务等有关情况。已去世的，应在原工作单位及职务后加括号注明。</w:t>
      </w:r>
    </w:p>
    <w:p>
      <w:pPr>
        <w:spacing w:line="576" w:lineRule="exact"/>
        <w:ind w:firstLine="594" w:firstLineChars="196"/>
        <w:rPr>
          <w:rFonts w:eastAsia="方正仿宋简体"/>
          <w:szCs w:val="32"/>
        </w:rPr>
      </w:pPr>
      <w:r>
        <w:rPr>
          <w:rFonts w:eastAsia="方正仿宋简体"/>
          <w:spacing w:val="-6"/>
          <w:kern w:val="0"/>
          <w:szCs w:val="32"/>
        </w:rPr>
        <w:t>15.</w:t>
      </w:r>
      <w:r>
        <w:rPr>
          <w:rFonts w:hint="eastAsia" w:ascii="CESI黑体-GB2312" w:eastAsia="方正黑体简体"/>
          <w:szCs w:val="32"/>
        </w:rPr>
        <w:t>“奖惩情况”</w:t>
      </w:r>
      <w:r>
        <w:rPr>
          <w:rFonts w:hint="eastAsia" w:eastAsia="方正仿宋简体"/>
          <w:spacing w:val="-6"/>
          <w:kern w:val="0"/>
          <w:szCs w:val="32"/>
        </w:rPr>
        <w:t>栏，受奖励的，填写本人</w:t>
      </w:r>
      <w:r>
        <w:rPr>
          <w:rFonts w:hint="eastAsia" w:eastAsia="方正仿宋简体"/>
          <w:szCs w:val="32"/>
        </w:rPr>
        <w:t>何年何月获得何单位的表彰（表扬）或奖励（以证书、文件落款为准）；受处分的，填写何年何月因何问题经何单位批准受何种处分处罚，何年何月经何单位批准撤销何种处分处罚。没有受（表扬）奖励或处分的，要填写“无”。</w:t>
      </w:r>
    </w:p>
    <w:p>
      <w:pPr>
        <w:spacing w:line="576" w:lineRule="exact"/>
        <w:ind w:firstLine="630" w:firstLineChars="200"/>
        <w:rPr>
          <w:rFonts w:eastAsia="方正仿宋简体"/>
          <w:szCs w:val="32"/>
        </w:rPr>
      </w:pPr>
      <w:r>
        <w:rPr>
          <w:rFonts w:eastAsia="方正仿宋简体"/>
          <w:szCs w:val="32"/>
        </w:rPr>
        <w:t>16.</w:t>
      </w:r>
      <w:r>
        <w:rPr>
          <w:rFonts w:hint="eastAsia" w:ascii="CESI黑体-GB2312" w:eastAsia="方正黑体简体"/>
          <w:szCs w:val="32"/>
        </w:rPr>
        <w:t>“乡镇（街道）党（工）委、本人所在单位意见”</w:t>
      </w:r>
      <w:r>
        <w:rPr>
          <w:rFonts w:hint="eastAsia" w:eastAsia="方正仿宋简体"/>
          <w:szCs w:val="32"/>
        </w:rPr>
        <w:t>栏，由所在乡镇（街道）党（工）委、本人所在单位或县级退役军人事务部门对表格内容进行审查，签署是否同意报考的意见，并加盖印章。服务单位不属于乡镇（街道）管辖的服务基层项目人员，由服务地所在县级项目主管部门审查，签署是否同意报考的意见，并加盖印章。报考面向工人农民职位的，由所在企业人事主管部门或村（社区）党支部、乡镇（街道）党（工）委对表格内容及相关材料审查，签署意见并盖章。事业编制人员报考面向服务基层项目人员职位的，由具有人事管理权限的有关部门对表格内容及相关材料审查，签署意见并盖章。</w:t>
      </w:r>
    </w:p>
    <w:p>
      <w:pPr>
        <w:spacing w:line="576" w:lineRule="exact"/>
        <w:ind w:firstLine="630" w:firstLineChars="200"/>
        <w:rPr>
          <w:rFonts w:eastAsia="方正仿宋简体"/>
          <w:szCs w:val="32"/>
        </w:rPr>
      </w:pPr>
      <w:r>
        <w:rPr>
          <w:rFonts w:eastAsia="方正仿宋简体"/>
          <w:szCs w:val="32"/>
        </w:rPr>
        <w:t>17.</w:t>
      </w:r>
      <w:r>
        <w:rPr>
          <w:rFonts w:eastAsia="方正仿宋简体"/>
          <w:b w:val="0"/>
          <w:szCs w:val="32"/>
        </w:rPr>
        <w:t xml:space="preserve"> </w:t>
      </w:r>
      <w:r>
        <w:rPr>
          <w:rFonts w:hint="eastAsia" w:ascii="CESI黑体-GB2312" w:eastAsia="方正黑体简体"/>
          <w:szCs w:val="32"/>
        </w:rPr>
        <w:t>“县（市、区）党委组织部意见”</w:t>
      </w:r>
      <w:r>
        <w:rPr>
          <w:rFonts w:hint="eastAsia" w:eastAsia="方正仿宋简体"/>
          <w:szCs w:val="32"/>
        </w:rPr>
        <w:t>和</w:t>
      </w:r>
      <w:r>
        <w:rPr>
          <w:rFonts w:hint="eastAsia" w:ascii="CESI黑体-GB2312" w:eastAsia="方正黑体简体"/>
          <w:szCs w:val="32"/>
        </w:rPr>
        <w:t>“市（州）党委组织部意见”</w:t>
      </w:r>
      <w:r>
        <w:rPr>
          <w:rFonts w:hint="eastAsia" w:eastAsia="方正仿宋简体"/>
          <w:szCs w:val="32"/>
        </w:rPr>
        <w:t>栏，由职位所属县（市、区）和市（州）党委组织部对表格内容及相关材料审查，签署意见并盖章。</w:t>
      </w:r>
    </w:p>
    <w:p>
      <w:pPr>
        <w:suppressAutoHyphens/>
        <w:ind w:firstLine="630" w:firstLineChars="200"/>
        <w:rPr>
          <w:rFonts w:eastAsia="方正仿宋简体"/>
          <w:bCs/>
          <w:szCs w:val="32"/>
        </w:rPr>
      </w:pPr>
    </w:p>
    <w:p>
      <w:pPr>
        <w:suppressAutoHyphens/>
        <w:ind w:firstLine="630" w:firstLineChars="200"/>
        <w:rPr>
          <w:rFonts w:eastAsia="方正仿宋简体"/>
          <w:bCs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56" w:right="1474" w:bottom="1899" w:left="1588" w:header="851" w:footer="1588" w:gutter="0"/>
      <w:cols w:space="425" w:num="1"/>
      <w:docGrid w:type="linesAndChars" w:linePitch="579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IDFont+F2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IDFont+F3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script"/>
    <w:pitch w:val="default"/>
    <w:sig w:usb0="800002BF" w:usb1="184F6CF8" w:usb2="00000012" w:usb3="00000000" w:csb0="0004000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246" w:rightChars="77"/>
      <w:jc w:val="right"/>
    </w:pPr>
    <w:r>
      <w:rPr>
        <w:rStyle w:val="21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2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21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21"/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281" w:firstLineChars="100"/>
    </w:pPr>
    <w:r>
      <w:rPr>
        <w:rStyle w:val="21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2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21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21"/>
        <w:rFonts w:hint="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498F"/>
    <w:rsid w:val="00027816"/>
    <w:rsid w:val="00041D3E"/>
    <w:rsid w:val="00053210"/>
    <w:rsid w:val="0007654F"/>
    <w:rsid w:val="00077310"/>
    <w:rsid w:val="0008074F"/>
    <w:rsid w:val="00086244"/>
    <w:rsid w:val="000941E4"/>
    <w:rsid w:val="000A5D5F"/>
    <w:rsid w:val="000A6550"/>
    <w:rsid w:val="000B3C24"/>
    <w:rsid w:val="000B4157"/>
    <w:rsid w:val="000B4830"/>
    <w:rsid w:val="000C2756"/>
    <w:rsid w:val="000C4325"/>
    <w:rsid w:val="000D14E1"/>
    <w:rsid w:val="000E6879"/>
    <w:rsid w:val="000E7E06"/>
    <w:rsid w:val="000F2AB2"/>
    <w:rsid w:val="000F3467"/>
    <w:rsid w:val="00127390"/>
    <w:rsid w:val="001367F6"/>
    <w:rsid w:val="00157774"/>
    <w:rsid w:val="00171E11"/>
    <w:rsid w:val="001819C6"/>
    <w:rsid w:val="001827DE"/>
    <w:rsid w:val="00184EBD"/>
    <w:rsid w:val="001A6338"/>
    <w:rsid w:val="001B2F9C"/>
    <w:rsid w:val="001B419E"/>
    <w:rsid w:val="001B6625"/>
    <w:rsid w:val="001C265A"/>
    <w:rsid w:val="001D369E"/>
    <w:rsid w:val="001D3A4A"/>
    <w:rsid w:val="001E6286"/>
    <w:rsid w:val="001E7C43"/>
    <w:rsid w:val="001F30C0"/>
    <w:rsid w:val="001F3745"/>
    <w:rsid w:val="00225F8B"/>
    <w:rsid w:val="0023638F"/>
    <w:rsid w:val="00255819"/>
    <w:rsid w:val="00265C52"/>
    <w:rsid w:val="00280D9F"/>
    <w:rsid w:val="00283898"/>
    <w:rsid w:val="002A2925"/>
    <w:rsid w:val="002C1663"/>
    <w:rsid w:val="002C2599"/>
    <w:rsid w:val="002C40CA"/>
    <w:rsid w:val="002D35D7"/>
    <w:rsid w:val="002E51C4"/>
    <w:rsid w:val="0032498F"/>
    <w:rsid w:val="00330329"/>
    <w:rsid w:val="00331EE0"/>
    <w:rsid w:val="00334D36"/>
    <w:rsid w:val="0034262D"/>
    <w:rsid w:val="00344500"/>
    <w:rsid w:val="00344ABC"/>
    <w:rsid w:val="00367D79"/>
    <w:rsid w:val="003744BA"/>
    <w:rsid w:val="00376D02"/>
    <w:rsid w:val="003B3525"/>
    <w:rsid w:val="003C63D0"/>
    <w:rsid w:val="003D1740"/>
    <w:rsid w:val="003D4344"/>
    <w:rsid w:val="003D6332"/>
    <w:rsid w:val="003F1988"/>
    <w:rsid w:val="004303E9"/>
    <w:rsid w:val="0043116D"/>
    <w:rsid w:val="00431BC9"/>
    <w:rsid w:val="004417F9"/>
    <w:rsid w:val="004574C9"/>
    <w:rsid w:val="004731EA"/>
    <w:rsid w:val="004834D3"/>
    <w:rsid w:val="00486A6F"/>
    <w:rsid w:val="004A0B37"/>
    <w:rsid w:val="004A3916"/>
    <w:rsid w:val="004B273B"/>
    <w:rsid w:val="004C665D"/>
    <w:rsid w:val="004E042E"/>
    <w:rsid w:val="004F7D1D"/>
    <w:rsid w:val="00504176"/>
    <w:rsid w:val="005047A2"/>
    <w:rsid w:val="00515ED8"/>
    <w:rsid w:val="00527104"/>
    <w:rsid w:val="00551C4A"/>
    <w:rsid w:val="00594EA2"/>
    <w:rsid w:val="005B2910"/>
    <w:rsid w:val="005C7750"/>
    <w:rsid w:val="005E6579"/>
    <w:rsid w:val="005E6E05"/>
    <w:rsid w:val="005F2515"/>
    <w:rsid w:val="005F4D92"/>
    <w:rsid w:val="005F541F"/>
    <w:rsid w:val="005F6FEF"/>
    <w:rsid w:val="006357EF"/>
    <w:rsid w:val="00636C71"/>
    <w:rsid w:val="00653BB1"/>
    <w:rsid w:val="006813B2"/>
    <w:rsid w:val="00683DF8"/>
    <w:rsid w:val="006B1109"/>
    <w:rsid w:val="006B2156"/>
    <w:rsid w:val="006C2008"/>
    <w:rsid w:val="006C25C0"/>
    <w:rsid w:val="006D5A56"/>
    <w:rsid w:val="006D6416"/>
    <w:rsid w:val="006E0B14"/>
    <w:rsid w:val="006E1ABF"/>
    <w:rsid w:val="006E2075"/>
    <w:rsid w:val="006F0E3E"/>
    <w:rsid w:val="007000AF"/>
    <w:rsid w:val="00710045"/>
    <w:rsid w:val="007349FA"/>
    <w:rsid w:val="00743F7B"/>
    <w:rsid w:val="0074722F"/>
    <w:rsid w:val="00754DE6"/>
    <w:rsid w:val="007671BC"/>
    <w:rsid w:val="00787D48"/>
    <w:rsid w:val="00795D3F"/>
    <w:rsid w:val="007A5C04"/>
    <w:rsid w:val="007D4B14"/>
    <w:rsid w:val="007E220C"/>
    <w:rsid w:val="007F182A"/>
    <w:rsid w:val="00821BF5"/>
    <w:rsid w:val="008276AF"/>
    <w:rsid w:val="00833515"/>
    <w:rsid w:val="00846EFB"/>
    <w:rsid w:val="00877BAA"/>
    <w:rsid w:val="00884500"/>
    <w:rsid w:val="008A20B4"/>
    <w:rsid w:val="008B186A"/>
    <w:rsid w:val="008D0CC0"/>
    <w:rsid w:val="008F2492"/>
    <w:rsid w:val="00914F52"/>
    <w:rsid w:val="00917490"/>
    <w:rsid w:val="00944768"/>
    <w:rsid w:val="00951F10"/>
    <w:rsid w:val="00965767"/>
    <w:rsid w:val="00966302"/>
    <w:rsid w:val="009712E1"/>
    <w:rsid w:val="00976580"/>
    <w:rsid w:val="00993E7B"/>
    <w:rsid w:val="009B3616"/>
    <w:rsid w:val="009B43ED"/>
    <w:rsid w:val="009B6A68"/>
    <w:rsid w:val="009D128C"/>
    <w:rsid w:val="009D2F18"/>
    <w:rsid w:val="009D401E"/>
    <w:rsid w:val="009E59D4"/>
    <w:rsid w:val="009F045E"/>
    <w:rsid w:val="009F7B49"/>
    <w:rsid w:val="00A00DC5"/>
    <w:rsid w:val="00A130C8"/>
    <w:rsid w:val="00A17142"/>
    <w:rsid w:val="00A25A13"/>
    <w:rsid w:val="00A43820"/>
    <w:rsid w:val="00A60955"/>
    <w:rsid w:val="00A65F68"/>
    <w:rsid w:val="00A762EC"/>
    <w:rsid w:val="00A82A58"/>
    <w:rsid w:val="00A84883"/>
    <w:rsid w:val="00A906F1"/>
    <w:rsid w:val="00AA4518"/>
    <w:rsid w:val="00AC48FC"/>
    <w:rsid w:val="00AC7992"/>
    <w:rsid w:val="00AD52DA"/>
    <w:rsid w:val="00AD5B55"/>
    <w:rsid w:val="00AE3B19"/>
    <w:rsid w:val="00AF001C"/>
    <w:rsid w:val="00AF1F84"/>
    <w:rsid w:val="00AF6FF1"/>
    <w:rsid w:val="00B0368C"/>
    <w:rsid w:val="00B0559F"/>
    <w:rsid w:val="00B05DF5"/>
    <w:rsid w:val="00B27582"/>
    <w:rsid w:val="00B36163"/>
    <w:rsid w:val="00B37DBB"/>
    <w:rsid w:val="00B416CB"/>
    <w:rsid w:val="00B509A8"/>
    <w:rsid w:val="00B55307"/>
    <w:rsid w:val="00B748CF"/>
    <w:rsid w:val="00B829E2"/>
    <w:rsid w:val="00BA4980"/>
    <w:rsid w:val="00BA6504"/>
    <w:rsid w:val="00BB5BE9"/>
    <w:rsid w:val="00BD5C82"/>
    <w:rsid w:val="00BE4D7A"/>
    <w:rsid w:val="00BF0EFD"/>
    <w:rsid w:val="00BF16B5"/>
    <w:rsid w:val="00BF208A"/>
    <w:rsid w:val="00BF2C4B"/>
    <w:rsid w:val="00BF65F8"/>
    <w:rsid w:val="00C06A94"/>
    <w:rsid w:val="00C25752"/>
    <w:rsid w:val="00C302B4"/>
    <w:rsid w:val="00C306E2"/>
    <w:rsid w:val="00C3736B"/>
    <w:rsid w:val="00C41CBC"/>
    <w:rsid w:val="00C41D0F"/>
    <w:rsid w:val="00C51F11"/>
    <w:rsid w:val="00C53554"/>
    <w:rsid w:val="00C704A6"/>
    <w:rsid w:val="00C87598"/>
    <w:rsid w:val="00C92EF8"/>
    <w:rsid w:val="00CA2995"/>
    <w:rsid w:val="00CA312E"/>
    <w:rsid w:val="00CA7EAC"/>
    <w:rsid w:val="00CD529D"/>
    <w:rsid w:val="00CE135B"/>
    <w:rsid w:val="00CE1D78"/>
    <w:rsid w:val="00CE2509"/>
    <w:rsid w:val="00CF102F"/>
    <w:rsid w:val="00CF60A1"/>
    <w:rsid w:val="00D00055"/>
    <w:rsid w:val="00D0190A"/>
    <w:rsid w:val="00D25EAB"/>
    <w:rsid w:val="00D2735A"/>
    <w:rsid w:val="00D4618E"/>
    <w:rsid w:val="00D46452"/>
    <w:rsid w:val="00D51ACC"/>
    <w:rsid w:val="00D54AA3"/>
    <w:rsid w:val="00D70AA8"/>
    <w:rsid w:val="00D70E7E"/>
    <w:rsid w:val="00D83E02"/>
    <w:rsid w:val="00D85073"/>
    <w:rsid w:val="00D86845"/>
    <w:rsid w:val="00D8730B"/>
    <w:rsid w:val="00D929B6"/>
    <w:rsid w:val="00D961F1"/>
    <w:rsid w:val="00DB6966"/>
    <w:rsid w:val="00DC0D25"/>
    <w:rsid w:val="00DC6A34"/>
    <w:rsid w:val="00DF2856"/>
    <w:rsid w:val="00DF3809"/>
    <w:rsid w:val="00DF3DE2"/>
    <w:rsid w:val="00E0513D"/>
    <w:rsid w:val="00E12EEE"/>
    <w:rsid w:val="00E16807"/>
    <w:rsid w:val="00E27859"/>
    <w:rsid w:val="00E27F49"/>
    <w:rsid w:val="00E56453"/>
    <w:rsid w:val="00E636E0"/>
    <w:rsid w:val="00E81297"/>
    <w:rsid w:val="00E82E32"/>
    <w:rsid w:val="00E97173"/>
    <w:rsid w:val="00EA31C9"/>
    <w:rsid w:val="00EB05E6"/>
    <w:rsid w:val="00EB6289"/>
    <w:rsid w:val="00ED0AF9"/>
    <w:rsid w:val="00EF20F7"/>
    <w:rsid w:val="00F507B7"/>
    <w:rsid w:val="00F643C8"/>
    <w:rsid w:val="00F7046B"/>
    <w:rsid w:val="00F81C30"/>
    <w:rsid w:val="11A17543"/>
    <w:rsid w:val="1381490C"/>
    <w:rsid w:val="41833DE5"/>
    <w:rsid w:val="72DEC0F0"/>
    <w:rsid w:val="7397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spacing w:before="100" w:beforeAutospacing="1" w:after="100" w:afterAutospacing="1" w:line="570" w:lineRule="exact"/>
      <w:ind w:firstLine="200" w:firstLineChars="200"/>
      <w:jc w:val="left"/>
      <w:outlineLvl w:val="0"/>
    </w:pPr>
    <w:rPr>
      <w:rFonts w:hint="eastAsia" w:ascii="宋体" w:hAnsi="宋体" w:eastAsia="宋体"/>
      <w:bCs/>
      <w:kern w:val="44"/>
      <w:sz w:val="48"/>
      <w:szCs w:val="48"/>
    </w:rPr>
  </w:style>
  <w:style w:type="paragraph" w:styleId="3">
    <w:name w:val="heading 2"/>
    <w:basedOn w:val="1"/>
    <w:next w:val="1"/>
    <w:link w:val="25"/>
    <w:qFormat/>
    <w:uiPriority w:val="9"/>
    <w:pPr>
      <w:spacing w:beforeAutospacing="1" w:after="100" w:afterAutospacing="1" w:line="570" w:lineRule="exact"/>
      <w:ind w:firstLine="200" w:firstLineChars="200"/>
      <w:outlineLvl w:val="1"/>
    </w:pPr>
    <w:rPr>
      <w:rFonts w:hint="eastAsia" w:ascii="宋体" w:hAnsi="宋体" w:eastAsia="宋体"/>
      <w:sz w:val="36"/>
      <w:szCs w:val="36"/>
    </w:rPr>
  </w:style>
  <w:style w:type="paragraph" w:styleId="4">
    <w:name w:val="heading 3"/>
    <w:basedOn w:val="3"/>
    <w:next w:val="1"/>
    <w:link w:val="26"/>
    <w:qFormat/>
    <w:uiPriority w:val="9"/>
    <w:pPr>
      <w:keepNext/>
      <w:keepLines/>
      <w:spacing w:before="260" w:after="260" w:line="416" w:lineRule="auto"/>
      <w:outlineLvl w:val="2"/>
    </w:pPr>
    <w:rPr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link w:val="28"/>
    <w:qFormat/>
    <w:uiPriority w:val="99"/>
    <w:pPr>
      <w:spacing w:line="570" w:lineRule="exact"/>
      <w:ind w:firstLine="200" w:firstLineChars="200"/>
    </w:pPr>
    <w:rPr>
      <w:rFonts w:eastAsia="仿宋"/>
    </w:rPr>
  </w:style>
  <w:style w:type="paragraph" w:styleId="6">
    <w:name w:val="Body Text"/>
    <w:basedOn w:val="1"/>
    <w:link w:val="30"/>
    <w:unhideWhenUsed/>
    <w:qFormat/>
    <w:uiPriority w:val="99"/>
    <w:pPr>
      <w:spacing w:line="570" w:lineRule="exact"/>
      <w:ind w:firstLine="200" w:firstLineChars="200"/>
    </w:pPr>
    <w:rPr>
      <w:rFonts w:ascii="Calibri" w:hAnsi="Calibri" w:eastAsia="宋体"/>
      <w:b w:val="0"/>
      <w:sz w:val="21"/>
    </w:rPr>
  </w:style>
  <w:style w:type="paragraph" w:styleId="7">
    <w:name w:val="Body Text Indent"/>
    <w:basedOn w:val="1"/>
    <w:link w:val="32"/>
    <w:qFormat/>
    <w:uiPriority w:val="0"/>
    <w:pPr>
      <w:spacing w:after="120" w:line="570" w:lineRule="exact"/>
      <w:ind w:left="420" w:leftChars="200" w:firstLine="200" w:firstLineChars="200"/>
    </w:pPr>
    <w:rPr>
      <w:rFonts w:eastAsia="仿宋"/>
    </w:rPr>
  </w:style>
  <w:style w:type="paragraph" w:styleId="8">
    <w:name w:val="Date"/>
    <w:basedOn w:val="1"/>
    <w:next w:val="1"/>
    <w:link w:val="34"/>
    <w:qFormat/>
    <w:uiPriority w:val="0"/>
    <w:pPr>
      <w:spacing w:line="570" w:lineRule="exact"/>
      <w:ind w:left="100" w:leftChars="2500" w:firstLine="200" w:firstLineChars="200"/>
    </w:pPr>
    <w:rPr>
      <w:rFonts w:eastAsia="仿宋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13">
    <w:name w:val="HTML Preformatted"/>
    <w:basedOn w:val="1"/>
    <w:link w:val="35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570" w:lineRule="exact"/>
      <w:ind w:firstLine="200" w:firstLineChars="200"/>
      <w:jc w:val="left"/>
    </w:pPr>
    <w:rPr>
      <w:rFonts w:hint="eastAsia" w:ascii="宋体" w:hAnsi="宋体" w:eastAsia="宋体"/>
      <w:kern w:val="0"/>
      <w:sz w:val="24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 w:line="570" w:lineRule="exact"/>
      <w:ind w:firstLine="200" w:firstLineChars="200"/>
      <w:jc w:val="left"/>
    </w:pPr>
    <w:rPr>
      <w:rFonts w:ascii="宋体" w:hAnsi="宋体" w:eastAsia="宋体" w:cs="宋体"/>
      <w:b w:val="0"/>
      <w:kern w:val="0"/>
      <w:sz w:val="24"/>
    </w:rPr>
  </w:style>
  <w:style w:type="paragraph" w:styleId="15">
    <w:name w:val="Body Text First Indent"/>
    <w:basedOn w:val="6"/>
    <w:link w:val="55"/>
    <w:qFormat/>
    <w:uiPriority w:val="0"/>
    <w:pPr>
      <w:spacing w:after="120" w:line="240" w:lineRule="auto"/>
      <w:ind w:firstLine="420" w:firstLineChars="100"/>
    </w:pPr>
    <w:rPr>
      <w:rFonts w:ascii="Times New Roman" w:hAnsi="Times New Roman" w:eastAsia="仿宋_GB2312"/>
      <w:b/>
      <w:sz w:val="32"/>
    </w:rPr>
  </w:style>
  <w:style w:type="paragraph" w:styleId="16">
    <w:name w:val="Body Text First Indent 2"/>
    <w:basedOn w:val="7"/>
    <w:link w:val="56"/>
    <w:qFormat/>
    <w:uiPriority w:val="0"/>
    <w:pPr>
      <w:spacing w:line="240" w:lineRule="auto"/>
      <w:ind w:firstLine="420"/>
    </w:pPr>
    <w:rPr>
      <w:rFonts w:ascii="Calibri" w:hAnsi="Calibri" w:eastAsia="方正仿宋简体"/>
      <w:szCs w:val="32"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qFormat/>
    <w:uiPriority w:val="22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Emphasis"/>
    <w:qFormat/>
    <w:uiPriority w:val="20"/>
    <w:rPr>
      <w:i/>
      <w:iCs/>
    </w:rPr>
  </w:style>
  <w:style w:type="character" w:customStyle="1" w:styleId="23">
    <w:name w:val="页脚 Char"/>
    <w:basedOn w:val="19"/>
    <w:link w:val="10"/>
    <w:qFormat/>
    <w:uiPriority w:val="99"/>
    <w:rPr>
      <w:rFonts w:eastAsia="仿宋_GB2312"/>
      <w:b/>
      <w:kern w:val="2"/>
      <w:sz w:val="18"/>
      <w:szCs w:val="18"/>
    </w:rPr>
  </w:style>
  <w:style w:type="character" w:customStyle="1" w:styleId="24">
    <w:name w:val="标题 1 Char"/>
    <w:basedOn w:val="19"/>
    <w:link w:val="2"/>
    <w:qFormat/>
    <w:uiPriority w:val="0"/>
    <w:rPr>
      <w:rFonts w:ascii="宋体" w:hAnsi="宋体"/>
      <w:b/>
      <w:bCs/>
      <w:kern w:val="44"/>
      <w:sz w:val="48"/>
      <w:szCs w:val="48"/>
    </w:rPr>
  </w:style>
  <w:style w:type="character" w:customStyle="1" w:styleId="25">
    <w:name w:val="标题 2 Char"/>
    <w:basedOn w:val="19"/>
    <w:link w:val="3"/>
    <w:qFormat/>
    <w:uiPriority w:val="9"/>
    <w:rPr>
      <w:rFonts w:ascii="宋体" w:hAnsi="宋体"/>
      <w:b/>
      <w:kern w:val="2"/>
      <w:sz w:val="36"/>
      <w:szCs w:val="36"/>
    </w:rPr>
  </w:style>
  <w:style w:type="character" w:customStyle="1" w:styleId="26">
    <w:name w:val="标题 3 Char"/>
    <w:basedOn w:val="19"/>
    <w:link w:val="4"/>
    <w:qFormat/>
    <w:uiPriority w:val="9"/>
    <w:rPr>
      <w:rFonts w:ascii="宋体" w:hAnsi="宋体"/>
      <w:b/>
      <w:bCs/>
      <w:kern w:val="2"/>
      <w:sz w:val="32"/>
      <w:szCs w:val="32"/>
    </w:rPr>
  </w:style>
  <w:style w:type="character" w:customStyle="1" w:styleId="27">
    <w:name w:val="页脚 字符"/>
    <w:qFormat/>
    <w:uiPriority w:val="99"/>
    <w:rPr>
      <w:rFonts w:eastAsia="仿宋_GB2312"/>
      <w:b/>
      <w:kern w:val="2"/>
      <w:sz w:val="18"/>
      <w:szCs w:val="18"/>
    </w:rPr>
  </w:style>
  <w:style w:type="character" w:customStyle="1" w:styleId="28">
    <w:name w:val="称呼 Char"/>
    <w:basedOn w:val="19"/>
    <w:link w:val="5"/>
    <w:qFormat/>
    <w:uiPriority w:val="99"/>
    <w:rPr>
      <w:rFonts w:eastAsia="仿宋"/>
      <w:b/>
      <w:kern w:val="2"/>
      <w:sz w:val="32"/>
      <w:szCs w:val="24"/>
    </w:rPr>
  </w:style>
  <w:style w:type="character" w:customStyle="1" w:styleId="29">
    <w:name w:val="正文文本 Char"/>
    <w:basedOn w:val="19"/>
    <w:link w:val="6"/>
    <w:qFormat/>
    <w:uiPriority w:val="99"/>
    <w:rPr>
      <w:rFonts w:eastAsia="仿宋_GB2312"/>
      <w:b/>
      <w:kern w:val="2"/>
      <w:sz w:val="32"/>
      <w:szCs w:val="24"/>
    </w:rPr>
  </w:style>
  <w:style w:type="character" w:customStyle="1" w:styleId="30">
    <w:name w:val="正文文本 Char1"/>
    <w:link w:val="6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31">
    <w:name w:val="正文文本缩进 Char"/>
    <w:basedOn w:val="19"/>
    <w:link w:val="7"/>
    <w:qFormat/>
    <w:uiPriority w:val="0"/>
    <w:rPr>
      <w:rFonts w:eastAsia="仿宋_GB2312"/>
      <w:b/>
      <w:kern w:val="2"/>
      <w:sz w:val="32"/>
      <w:szCs w:val="24"/>
    </w:rPr>
  </w:style>
  <w:style w:type="character" w:customStyle="1" w:styleId="32">
    <w:name w:val="正文文本缩进 Char1"/>
    <w:link w:val="7"/>
    <w:qFormat/>
    <w:uiPriority w:val="0"/>
    <w:rPr>
      <w:rFonts w:eastAsia="仿宋"/>
      <w:b/>
      <w:kern w:val="2"/>
      <w:sz w:val="32"/>
      <w:szCs w:val="24"/>
    </w:rPr>
  </w:style>
  <w:style w:type="character" w:customStyle="1" w:styleId="33">
    <w:name w:val="日期 Char"/>
    <w:basedOn w:val="19"/>
    <w:link w:val="8"/>
    <w:qFormat/>
    <w:uiPriority w:val="0"/>
    <w:rPr>
      <w:rFonts w:eastAsia="仿宋_GB2312"/>
      <w:b/>
      <w:kern w:val="2"/>
      <w:sz w:val="32"/>
      <w:szCs w:val="24"/>
    </w:rPr>
  </w:style>
  <w:style w:type="character" w:customStyle="1" w:styleId="34">
    <w:name w:val="日期 Char1"/>
    <w:link w:val="8"/>
    <w:qFormat/>
    <w:uiPriority w:val="0"/>
    <w:rPr>
      <w:rFonts w:eastAsia="仿宋"/>
      <w:b/>
      <w:kern w:val="2"/>
      <w:sz w:val="32"/>
      <w:szCs w:val="24"/>
    </w:rPr>
  </w:style>
  <w:style w:type="character" w:customStyle="1" w:styleId="35">
    <w:name w:val="HTML 预设格式 Char"/>
    <w:basedOn w:val="19"/>
    <w:link w:val="13"/>
    <w:qFormat/>
    <w:uiPriority w:val="0"/>
    <w:rPr>
      <w:rFonts w:ascii="宋体" w:hAnsi="宋体"/>
      <w:b/>
      <w:sz w:val="24"/>
      <w:szCs w:val="24"/>
    </w:rPr>
  </w:style>
  <w:style w:type="paragraph" w:customStyle="1" w:styleId="36">
    <w:name w:val="_Style 40"/>
    <w:basedOn w:val="7"/>
    <w:next w:val="1"/>
    <w:qFormat/>
    <w:uiPriority w:val="0"/>
    <w:pPr>
      <w:ind w:firstLine="420"/>
    </w:pPr>
    <w:rPr>
      <w:rFonts w:ascii="Calibri" w:hAnsi="Calibri"/>
      <w:szCs w:val="32"/>
    </w:rPr>
  </w:style>
  <w:style w:type="character" w:customStyle="1" w:styleId="37">
    <w:name w:val="正文文本首行缩进 2 字符"/>
    <w:link w:val="16"/>
    <w:qFormat/>
    <w:uiPriority w:val="0"/>
    <w:rPr>
      <w:rFonts w:ascii="Calibri" w:hAnsi="Calibri" w:eastAsia="方正仿宋简体"/>
      <w:b/>
      <w:kern w:val="2"/>
      <w:sz w:val="32"/>
      <w:szCs w:val="32"/>
    </w:rPr>
  </w:style>
  <w:style w:type="character" w:customStyle="1" w:styleId="38">
    <w:name w:val="明显引用 字符"/>
    <w:qFormat/>
    <w:uiPriority w:val="99"/>
    <w:rPr>
      <w:rFonts w:eastAsia="方正仿宋简体"/>
      <w:b/>
      <w:i/>
      <w:iCs/>
      <w:color w:val="4472C4"/>
      <w:kern w:val="2"/>
      <w:sz w:val="32"/>
      <w:szCs w:val="24"/>
    </w:rPr>
  </w:style>
  <w:style w:type="paragraph" w:styleId="39">
    <w:name w:val="Intense Quote"/>
    <w:basedOn w:val="1"/>
    <w:next w:val="1"/>
    <w:link w:val="40"/>
    <w:qFormat/>
    <w:uiPriority w:val="99"/>
    <w:pPr>
      <w:pBdr>
        <w:top w:val="single" w:color="4472C4" w:sz="4" w:space="10"/>
        <w:bottom w:val="single" w:color="4472C4" w:sz="4" w:space="10"/>
      </w:pBdr>
      <w:spacing w:before="360" w:after="360" w:line="570" w:lineRule="exact"/>
      <w:ind w:left="864" w:right="864" w:firstLine="200" w:firstLineChars="200"/>
      <w:jc w:val="center"/>
    </w:pPr>
    <w:rPr>
      <w:rFonts w:eastAsia="方正仿宋简体"/>
      <w:i/>
      <w:iCs/>
      <w:color w:val="4472C4"/>
    </w:rPr>
  </w:style>
  <w:style w:type="character" w:customStyle="1" w:styleId="40">
    <w:name w:val="明显引用 Char"/>
    <w:basedOn w:val="19"/>
    <w:link w:val="39"/>
    <w:qFormat/>
    <w:uiPriority w:val="30"/>
    <w:rPr>
      <w:rFonts w:eastAsia="仿宋_GB2312"/>
      <w:bCs/>
      <w:i/>
      <w:iCs/>
      <w:color w:val="4F81BD"/>
      <w:kern w:val="2"/>
      <w:sz w:val="32"/>
      <w:szCs w:val="24"/>
    </w:rPr>
  </w:style>
  <w:style w:type="character" w:customStyle="1" w:styleId="41">
    <w:name w:val="apple-converted-space"/>
    <w:qFormat/>
    <w:uiPriority w:val="0"/>
  </w:style>
  <w:style w:type="character" w:customStyle="1" w:styleId="42">
    <w:name w:val="bjh-p"/>
    <w:qFormat/>
    <w:uiPriority w:val="0"/>
  </w:style>
  <w:style w:type="character" w:customStyle="1" w:styleId="43">
    <w:name w:val="_Style 42"/>
    <w:qFormat/>
    <w:uiPriority w:val="21"/>
    <w:rPr>
      <w:i/>
      <w:iCs/>
      <w:color w:val="4472C4"/>
    </w:rPr>
  </w:style>
  <w:style w:type="character" w:customStyle="1" w:styleId="44">
    <w:name w:val="标题方正小标宋2号 字符"/>
    <w:link w:val="45"/>
    <w:qFormat/>
    <w:uiPriority w:val="0"/>
    <w:rPr>
      <w:rFonts w:eastAsia="方正小标宋简体"/>
      <w:b/>
      <w:kern w:val="2"/>
      <w:sz w:val="44"/>
      <w:szCs w:val="44"/>
    </w:rPr>
  </w:style>
  <w:style w:type="paragraph" w:customStyle="1" w:styleId="45">
    <w:name w:val="标题方正小标宋2号"/>
    <w:basedOn w:val="1"/>
    <w:link w:val="44"/>
    <w:qFormat/>
    <w:uiPriority w:val="0"/>
    <w:pPr>
      <w:spacing w:line="570" w:lineRule="exact"/>
      <w:ind w:firstLine="200" w:firstLineChars="200"/>
      <w:jc w:val="center"/>
    </w:pPr>
    <w:rPr>
      <w:rFonts w:eastAsia="方正小标宋简体"/>
      <w:sz w:val="44"/>
      <w:szCs w:val="44"/>
    </w:rPr>
  </w:style>
  <w:style w:type="character" w:customStyle="1" w:styleId="46">
    <w:name w:val="fontstyle01"/>
    <w:qFormat/>
    <w:uiPriority w:val="0"/>
    <w:rPr>
      <w:rFonts w:hint="default" w:ascii="CIDFont+F2" w:hAnsi="CIDFont+F2"/>
      <w:color w:val="000000"/>
      <w:sz w:val="32"/>
      <w:szCs w:val="32"/>
    </w:rPr>
  </w:style>
  <w:style w:type="character" w:customStyle="1" w:styleId="47">
    <w:name w:val="fontstyle21"/>
    <w:qFormat/>
    <w:uiPriority w:val="0"/>
    <w:rPr>
      <w:rFonts w:hint="default" w:ascii="CIDFont+F3" w:hAnsi="CIDFont+F3"/>
      <w:b/>
      <w:bCs/>
      <w:color w:val="000000"/>
      <w:sz w:val="32"/>
      <w:szCs w:val="32"/>
    </w:rPr>
  </w:style>
  <w:style w:type="paragraph" w:customStyle="1" w:styleId="48">
    <w:name w:val="标准格式"/>
    <w:basedOn w:val="1"/>
    <w:qFormat/>
    <w:uiPriority w:val="0"/>
    <w:pPr>
      <w:ind w:firstLine="420" w:firstLineChars="200"/>
    </w:pPr>
    <w:rPr>
      <w:rFonts w:eastAsia="仿宋"/>
    </w:rPr>
  </w:style>
  <w:style w:type="paragraph" w:customStyle="1" w:styleId="49">
    <w:name w:val="_Style 10"/>
    <w:basedOn w:val="1"/>
    <w:qFormat/>
    <w:uiPriority w:val="0"/>
    <w:pPr>
      <w:spacing w:line="570" w:lineRule="exact"/>
      <w:ind w:firstLine="200" w:firstLineChars="200"/>
    </w:pPr>
    <w:rPr>
      <w:rFonts w:ascii="Calibri" w:hAnsi="Calibri" w:eastAsia="仿宋"/>
      <w:sz w:val="30"/>
      <w:szCs w:val="30"/>
    </w:rPr>
  </w:style>
  <w:style w:type="paragraph" w:customStyle="1" w:styleId="50">
    <w:name w:val="_Style 44"/>
    <w:basedOn w:val="7"/>
    <w:next w:val="16"/>
    <w:qFormat/>
    <w:uiPriority w:val="0"/>
    <w:pPr>
      <w:spacing w:line="240" w:lineRule="auto"/>
      <w:ind w:firstLine="420"/>
    </w:pPr>
    <w:rPr>
      <w:rFonts w:ascii="Calibri" w:hAnsi="Calibri"/>
      <w:szCs w:val="32"/>
    </w:rPr>
  </w:style>
  <w:style w:type="paragraph" w:customStyle="1" w:styleId="51">
    <w:name w:val="default paragraph font Char"/>
    <w:basedOn w:val="1"/>
    <w:qFormat/>
    <w:uiPriority w:val="0"/>
    <w:pPr>
      <w:spacing w:line="240" w:lineRule="atLeast"/>
      <w:ind w:left="420" w:firstLine="420" w:firstLineChars="200"/>
    </w:pPr>
    <w:rPr>
      <w:kern w:val="0"/>
      <w:szCs w:val="21"/>
    </w:rPr>
  </w:style>
  <w:style w:type="paragraph" w:customStyle="1" w:styleId="5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53">
    <w:name w:val="Char Char1"/>
    <w:basedOn w:val="1"/>
    <w:qFormat/>
    <w:uiPriority w:val="0"/>
    <w:pPr>
      <w:spacing w:line="570" w:lineRule="exact"/>
      <w:ind w:firstLine="200" w:firstLineChars="200"/>
    </w:pPr>
    <w:rPr>
      <w:rFonts w:eastAsia="仿宋"/>
      <w:kern w:val="0"/>
      <w:sz w:val="34"/>
      <w:szCs w:val="34"/>
    </w:rPr>
  </w:style>
  <w:style w:type="paragraph" w:customStyle="1" w:styleId="54">
    <w:name w:val="正文 首行缩进:  2 字符"/>
    <w:basedOn w:val="1"/>
    <w:qFormat/>
    <w:uiPriority w:val="99"/>
    <w:pPr>
      <w:spacing w:line="570" w:lineRule="exact"/>
      <w:ind w:firstLine="579" w:firstLineChars="200"/>
    </w:pPr>
    <w:rPr>
      <w:rFonts w:eastAsia="仿宋" w:cs="宋体"/>
      <w:sz w:val="28"/>
      <w:szCs w:val="20"/>
    </w:rPr>
  </w:style>
  <w:style w:type="character" w:customStyle="1" w:styleId="55">
    <w:name w:val="正文首行缩进 Char"/>
    <w:basedOn w:val="30"/>
    <w:link w:val="15"/>
    <w:qFormat/>
    <w:uiPriority w:val="0"/>
    <w:rPr>
      <w:rFonts w:eastAsia="仿宋_GB2312"/>
      <w:b/>
      <w:sz w:val="32"/>
    </w:rPr>
  </w:style>
  <w:style w:type="character" w:customStyle="1" w:styleId="56">
    <w:name w:val="正文首行缩进 2 Char"/>
    <w:basedOn w:val="32"/>
    <w:link w:val="16"/>
    <w:qFormat/>
    <w:uiPriority w:val="0"/>
    <w:rPr>
      <w:rFonts w:eastAsia="仿宋_GB2312"/>
    </w:rPr>
  </w:style>
  <w:style w:type="paragraph" w:customStyle="1" w:styleId="57">
    <w:name w:val="_Style 65"/>
    <w:basedOn w:val="7"/>
    <w:next w:val="1"/>
    <w:qFormat/>
    <w:uiPriority w:val="0"/>
    <w:pPr>
      <w:ind w:firstLine="420"/>
    </w:pPr>
    <w:rPr>
      <w:rFonts w:ascii="Calibri" w:hAnsi="Calibri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3</Pages>
  <Words>218</Words>
  <Characters>1244</Characters>
  <Lines>10</Lines>
  <Paragraphs>2</Paragraphs>
  <TotalTime>0</TotalTime>
  <ScaleCrop>false</ScaleCrop>
  <LinksUpToDate>false</LinksUpToDate>
  <CharactersWithSpaces>1460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2023-04-03T18:41:00Z</dcterms:created>
  <dc:creator>china</dc:creator>
  <cp:lastModifiedBy>uos</cp:lastModifiedBy>
  <cp:lastPrinted>2022-01-11T02:50:00Z</cp:lastPrinted>
  <dcterms:modified xsi:type="dcterms:W3CDTF">2023-04-03T19:09:01Z</dcterms:modified>
  <dc:title>序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2052-11.1.0.10920</vt:lpwstr>
  </property>
  <property fmtid="{D5CDD505-2E9C-101B-9397-08002B2CF9AE}" pid="3" name="ICV">
    <vt:lpwstr>7060302FA0504DBABD185836D6C6F3E2</vt:lpwstr>
  </property>
</Properties>
</file>