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2023年克拉玛依市高校毕业生</w:t>
      </w: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6"/>
          <w:szCs w:val="36"/>
        </w:rPr>
        <w:t>三支一扶</w:t>
      </w: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黑体" w:cs="Times New Roman"/>
          <w:sz w:val="36"/>
          <w:szCs w:val="36"/>
        </w:rPr>
        <w:t>计划</w:t>
      </w:r>
    </w:p>
    <w:tbl>
      <w:tblPr>
        <w:tblStyle w:val="5"/>
        <w:tblpPr w:leftFromText="180" w:rightFromText="180" w:vertAnchor="text" w:horzAnchor="page" w:tblpX="1807" w:tblpY="1206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13"/>
        <w:gridCol w:w="1940"/>
        <w:gridCol w:w="1521"/>
        <w:gridCol w:w="122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</w:rPr>
              <w:t>主管单位</w:t>
            </w:r>
          </w:p>
        </w:tc>
        <w:tc>
          <w:tcPr>
            <w:tcW w:w="11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</w:rPr>
              <w:t>岗位名称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服务类型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</w:rPr>
              <w:t>招募人数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7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克拉玛依区</w:t>
            </w:r>
          </w:p>
        </w:tc>
        <w:tc>
          <w:tcPr>
            <w:tcW w:w="11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就业创业服务专干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就业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服务专员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劳动保障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专干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帮扶乡村振兴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独山子区</w:t>
            </w:r>
          </w:p>
        </w:tc>
        <w:tc>
          <w:tcPr>
            <w:tcW w:w="11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就业创业服务专干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就业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服务专员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白碱滩区</w:t>
            </w:r>
          </w:p>
        </w:tc>
        <w:tc>
          <w:tcPr>
            <w:tcW w:w="11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就业创业服务专干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就业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服务专员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乌尔禾区</w:t>
            </w:r>
          </w:p>
        </w:tc>
        <w:tc>
          <w:tcPr>
            <w:tcW w:w="11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就业创业服务专干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就业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服务专员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劳动保障专干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帮扶乡村振兴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及以上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招募岗位表</w:t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cs="宋体"/>
        <w:sz w:val="28"/>
        <w:lang w:eastAsia="zh-CN"/>
      </w:rPr>
      <w:t xml:space="preserve">— </w:t>
    </w:r>
    <w:r>
      <w:rPr>
        <w:rFonts w:hint="eastAsia" w:ascii="宋体" w:hAnsi="宋体" w:cs="宋体"/>
        <w:sz w:val="28"/>
        <w:lang w:eastAsia="zh-CN"/>
      </w:rPr>
      <w:fldChar w:fldCharType="begin"/>
    </w:r>
    <w:r>
      <w:rPr>
        <w:rFonts w:hint="eastAsia" w:ascii="宋体" w:hAnsi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cs="宋体"/>
        <w:sz w:val="28"/>
        <w:lang w:eastAsia="zh-CN"/>
      </w:rPr>
      <w:fldChar w:fldCharType="separate"/>
    </w:r>
    <w:r>
      <w:rPr>
        <w:rFonts w:hint="eastAsia" w:ascii="宋体" w:hAnsi="宋体" w:cs="宋体"/>
        <w:sz w:val="28"/>
        <w:lang w:eastAsia="zh-CN"/>
      </w:rPr>
      <w:t>1</w:t>
    </w:r>
    <w:r>
      <w:rPr>
        <w:rFonts w:hint="eastAsia" w:ascii="宋体" w:hAnsi="宋体" w:cs="宋体"/>
        <w:sz w:val="28"/>
        <w:lang w:eastAsia="zh-CN"/>
      </w:rPr>
      <w:fldChar w:fldCharType="end"/>
    </w:r>
    <w:r>
      <w:rPr>
        <w:rFonts w:hint="eastAsia" w:ascii="宋体" w:hAnsi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B"/>
    <w:rsid w:val="009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2023-07-13T04:39:00Z</dcterms:created>
  <dc:creator>yaer</dc:creator>
  <cp:lastModifiedBy>yaer</cp:lastModifiedBy>
  <dcterms:modified xsi:type="dcterms:W3CDTF">2023-07-13T04:41:05Z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