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0" w:lineRule="atLeast"/>
        <w:jc w:val="center"/>
        <w:rPr>
          <w:rFonts w:ascii="Times New Roman" w:hAnsi="Times New Roman" w:eastAsia="方正小标宋简体" w:cs="Times New Roman"/>
          <w:b/>
          <w:color w:val="333333"/>
          <w:sz w:val="32"/>
          <w:szCs w:val="32"/>
        </w:rPr>
      </w:pPr>
      <w:r>
        <w:rPr>
          <w:rFonts w:ascii="Times New Roman" w:hAnsi="Times New Roman" w:eastAsia="方正小标宋简体" w:cs="Times New Roman"/>
          <w:b/>
          <w:color w:val="333333"/>
          <w:sz w:val="32"/>
          <w:szCs w:val="32"/>
        </w:rPr>
        <w:t>公开</w:t>
      </w:r>
      <w:r>
        <w:rPr>
          <w:rFonts w:hint="eastAsia" w:ascii="Times New Roman" w:hAnsi="Times New Roman" w:eastAsia="方正小标宋简体" w:cs="Times New Roman"/>
          <w:b/>
          <w:color w:val="333333"/>
          <w:sz w:val="32"/>
          <w:szCs w:val="32"/>
          <w:lang w:eastAsia="zh-CN"/>
        </w:rPr>
        <w:t>选</w:t>
      </w:r>
      <w:bookmarkStart w:id="0" w:name="_GoBack"/>
      <w:bookmarkEnd w:id="0"/>
      <w:r>
        <w:rPr>
          <w:rFonts w:ascii="Times New Roman" w:hAnsi="Times New Roman" w:eastAsia="方正小标宋简体" w:cs="Times New Roman"/>
          <w:b/>
          <w:color w:val="333333"/>
          <w:sz w:val="32"/>
          <w:szCs w:val="32"/>
        </w:rPr>
        <w:t>聘管理人员及专业技术人员岗位、条件要求一览表</w:t>
      </w:r>
    </w:p>
    <w:p>
      <w:pPr>
        <w:pStyle w:val="3"/>
        <w:spacing w:before="0" w:beforeAutospacing="0" w:after="0" w:afterAutospacing="0" w:line="0" w:lineRule="atLeast"/>
        <w:jc w:val="center"/>
        <w:rPr>
          <w:rFonts w:ascii="Times New Roman" w:hAnsi="Times New Roman" w:eastAsia="方正小标宋简体" w:cs="Times New Roman"/>
          <w:b/>
          <w:color w:val="333333"/>
          <w:sz w:val="32"/>
          <w:szCs w:val="32"/>
        </w:rPr>
      </w:pPr>
    </w:p>
    <w:tbl>
      <w:tblPr>
        <w:tblStyle w:val="4"/>
        <w:tblW w:w="92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52"/>
        <w:gridCol w:w="781"/>
        <w:gridCol w:w="5297"/>
        <w:gridCol w:w="667"/>
        <w:gridCol w:w="649"/>
        <w:gridCol w:w="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宋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宋体"/>
                <w:color w:val="auto"/>
                <w:kern w:val="0"/>
                <w:sz w:val="24"/>
              </w:rPr>
              <w:t>招聘单位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宋体"/>
                <w:color w:val="auto"/>
                <w:kern w:val="0"/>
                <w:sz w:val="24"/>
              </w:rPr>
              <w:t>岗</w:t>
            </w:r>
            <w:r>
              <w:rPr>
                <w:color w:val="auto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auto"/>
                <w:kern w:val="0"/>
                <w:sz w:val="24"/>
              </w:rPr>
              <w:t>位</w:t>
            </w:r>
          </w:p>
        </w:tc>
        <w:tc>
          <w:tcPr>
            <w:tcW w:w="5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宋体"/>
                <w:color w:val="auto"/>
                <w:kern w:val="0"/>
                <w:sz w:val="24"/>
              </w:rPr>
              <w:t>招聘条件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宋体"/>
                <w:color w:val="auto"/>
                <w:kern w:val="0"/>
                <w:sz w:val="24"/>
              </w:rPr>
              <w:t>年龄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宋体"/>
                <w:color w:val="auto"/>
                <w:kern w:val="0"/>
                <w:sz w:val="24"/>
              </w:rPr>
              <w:t>人数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宋体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1</w:t>
            </w:r>
          </w:p>
        </w:tc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通江县力迅建设投资集团有限公司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宋体"/>
                <w:color w:val="auto"/>
                <w:kern w:val="0"/>
                <w:sz w:val="24"/>
              </w:rPr>
              <w:t>财务</w:t>
            </w:r>
          </w:p>
          <w:p>
            <w:pPr>
              <w:widowControl/>
              <w:spacing w:line="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宋体"/>
                <w:color w:val="auto"/>
                <w:kern w:val="0"/>
                <w:sz w:val="24"/>
              </w:rPr>
              <w:t>会计</w:t>
            </w:r>
          </w:p>
        </w:tc>
        <w:tc>
          <w:tcPr>
            <w:tcW w:w="5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1.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集团本部要求</w:t>
            </w:r>
            <w:r>
              <w:rPr>
                <w:rFonts w:hint="eastAsia"/>
                <w:color w:val="auto"/>
                <w:kern w:val="0"/>
                <w:sz w:val="24"/>
              </w:rPr>
              <w:t>全日制</w:t>
            </w:r>
            <w:r>
              <w:rPr>
                <w:rFonts w:hAnsi="宋体"/>
                <w:color w:val="auto"/>
                <w:kern w:val="0"/>
                <w:sz w:val="24"/>
              </w:rPr>
              <w:t>本科及以上学历</w:t>
            </w:r>
            <w:r>
              <w:rPr>
                <w:rFonts w:hint="eastAsia" w:hAnsi="宋体"/>
                <w:color w:val="auto"/>
                <w:kern w:val="0"/>
                <w:sz w:val="24"/>
                <w:lang w:eastAsia="zh-CN"/>
              </w:rPr>
              <w:t>、子公司要求全日制专科及以上学历，</w:t>
            </w:r>
            <w:r>
              <w:rPr>
                <w:rFonts w:hint="eastAsia" w:hAnsi="宋体"/>
                <w:color w:val="auto"/>
                <w:kern w:val="0"/>
                <w:sz w:val="24"/>
              </w:rPr>
              <w:t>会计学、财务管理等</w:t>
            </w:r>
            <w:r>
              <w:rPr>
                <w:rFonts w:hAnsi="宋体"/>
                <w:color w:val="auto"/>
                <w:kern w:val="0"/>
                <w:sz w:val="24"/>
              </w:rPr>
              <w:t>会计类</w:t>
            </w:r>
            <w:r>
              <w:rPr>
                <w:rFonts w:hint="eastAsia" w:hAnsi="宋体"/>
                <w:color w:val="auto"/>
                <w:kern w:val="0"/>
                <w:sz w:val="24"/>
              </w:rPr>
              <w:t>相关</w:t>
            </w:r>
            <w:r>
              <w:rPr>
                <w:rFonts w:hAnsi="宋体"/>
                <w:color w:val="auto"/>
                <w:kern w:val="0"/>
                <w:sz w:val="24"/>
              </w:rPr>
              <w:t>专业，具备会计初级及以上职称；</w:t>
            </w:r>
            <w:r>
              <w:rPr>
                <w:color w:val="auto"/>
                <w:kern w:val="0"/>
                <w:sz w:val="24"/>
              </w:rPr>
              <w:br w:type="textWrapping"/>
            </w:r>
            <w:r>
              <w:rPr>
                <w:color w:val="auto"/>
                <w:kern w:val="0"/>
                <w:sz w:val="24"/>
              </w:rPr>
              <w:t>2.</w:t>
            </w:r>
            <w:r>
              <w:rPr>
                <w:rFonts w:hAnsi="宋体"/>
                <w:color w:val="auto"/>
                <w:kern w:val="0"/>
                <w:sz w:val="24"/>
              </w:rPr>
              <w:t>熟悉会计法规和税法等；</w:t>
            </w:r>
            <w:r>
              <w:rPr>
                <w:color w:val="auto"/>
                <w:kern w:val="0"/>
                <w:sz w:val="24"/>
              </w:rPr>
              <w:br w:type="textWrapping"/>
            </w:r>
            <w:r>
              <w:rPr>
                <w:color w:val="auto"/>
                <w:kern w:val="0"/>
                <w:sz w:val="24"/>
              </w:rPr>
              <w:t>3.</w:t>
            </w:r>
            <w:r>
              <w:rPr>
                <w:rFonts w:hAnsi="宋体"/>
                <w:color w:val="auto"/>
                <w:kern w:val="0"/>
                <w:sz w:val="24"/>
              </w:rPr>
              <w:t>熟练使用财务软件，能独立完成会计核算及报税相关工作；</w:t>
            </w:r>
            <w:r>
              <w:rPr>
                <w:color w:val="auto"/>
                <w:kern w:val="0"/>
                <w:sz w:val="24"/>
              </w:rPr>
              <w:br w:type="textWrapping"/>
            </w:r>
            <w:r>
              <w:rPr>
                <w:color w:val="auto"/>
                <w:kern w:val="0"/>
                <w:sz w:val="24"/>
              </w:rPr>
              <w:t>4.</w:t>
            </w:r>
            <w:r>
              <w:rPr>
                <w:rFonts w:hAnsi="宋体"/>
                <w:color w:val="auto"/>
                <w:kern w:val="0"/>
                <w:sz w:val="24"/>
              </w:rPr>
              <w:t>具有良好的财务分析能力及职业道德，工作细致，责任感强；</w:t>
            </w:r>
            <w:r>
              <w:rPr>
                <w:color w:val="auto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</w:rPr>
              <w:t>5</w:t>
            </w:r>
            <w:r>
              <w:rPr>
                <w:color w:val="auto"/>
                <w:kern w:val="0"/>
                <w:sz w:val="24"/>
              </w:rPr>
              <w:t>.</w:t>
            </w:r>
            <w:r>
              <w:rPr>
                <w:rFonts w:hAnsi="宋体"/>
                <w:color w:val="auto"/>
                <w:kern w:val="0"/>
                <w:sz w:val="24"/>
              </w:rPr>
              <w:t>持有会计师职称者优先。</w:t>
            </w:r>
          </w:p>
        </w:tc>
        <w:tc>
          <w:tcPr>
            <w:tcW w:w="66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35</w:t>
            </w:r>
            <w:r>
              <w:rPr>
                <w:rFonts w:hAnsi="宋体"/>
                <w:color w:val="auto"/>
                <w:kern w:val="0"/>
                <w:sz w:val="24"/>
              </w:rPr>
              <w:t>周岁及以下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1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</w:t>
            </w:r>
          </w:p>
        </w:tc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宋体"/>
                <w:color w:val="auto"/>
                <w:kern w:val="0"/>
                <w:sz w:val="24"/>
              </w:rPr>
              <w:t>信息管理员</w:t>
            </w:r>
          </w:p>
        </w:tc>
        <w:tc>
          <w:tcPr>
            <w:tcW w:w="5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1.</w:t>
            </w:r>
            <w:r>
              <w:rPr>
                <w:rFonts w:hAnsi="宋体"/>
                <w:color w:val="auto"/>
                <w:kern w:val="0"/>
                <w:sz w:val="24"/>
              </w:rPr>
              <w:t>具有计算机软件、通信等相关专业</w:t>
            </w:r>
            <w:r>
              <w:rPr>
                <w:rFonts w:hint="eastAsia" w:hAnsi="宋体"/>
                <w:color w:val="auto"/>
                <w:kern w:val="0"/>
                <w:sz w:val="24"/>
              </w:rPr>
              <w:t>全日制</w:t>
            </w:r>
            <w:r>
              <w:rPr>
                <w:rFonts w:hAnsi="宋体"/>
                <w:color w:val="auto"/>
                <w:kern w:val="0"/>
                <w:sz w:val="24"/>
              </w:rPr>
              <w:t>本科及以上学历，或具有同等技能水平的其他专业背景；</w:t>
            </w:r>
            <w:r>
              <w:rPr>
                <w:color w:val="auto"/>
                <w:kern w:val="0"/>
                <w:sz w:val="24"/>
              </w:rPr>
              <w:t xml:space="preserve">      </w:t>
            </w:r>
          </w:p>
          <w:p>
            <w:pPr>
              <w:widowControl/>
              <w:spacing w:line="0" w:lineRule="atLeast"/>
              <w:jc w:val="left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2.</w:t>
            </w:r>
            <w:r>
              <w:rPr>
                <w:rFonts w:hAnsi="宋体"/>
                <w:color w:val="auto"/>
                <w:kern w:val="0"/>
                <w:sz w:val="24"/>
              </w:rPr>
              <w:t>掌握网络安全基础知识，熟悉网络攻防策略，具备较强的逻辑思维和问题分析能力；</w:t>
            </w:r>
            <w:r>
              <w:rPr>
                <w:color w:val="auto"/>
                <w:kern w:val="0"/>
                <w:sz w:val="24"/>
              </w:rPr>
              <w:br w:type="textWrapping"/>
            </w:r>
            <w:r>
              <w:rPr>
                <w:color w:val="auto"/>
                <w:kern w:val="0"/>
                <w:sz w:val="24"/>
              </w:rPr>
              <w:t>3.</w:t>
            </w:r>
            <w:r>
              <w:rPr>
                <w:rFonts w:hAnsi="宋体"/>
                <w:color w:val="auto"/>
                <w:kern w:val="0"/>
                <w:sz w:val="24"/>
              </w:rPr>
              <w:t>熟悉防火墙、入侵检测系统、漏洞扫描等安全设备及工具的使用，熟悉安全事件应急响应流程；</w:t>
            </w:r>
            <w:r>
              <w:rPr>
                <w:color w:val="auto"/>
                <w:kern w:val="0"/>
                <w:sz w:val="24"/>
              </w:rPr>
              <w:br w:type="textWrapping"/>
            </w:r>
            <w:r>
              <w:rPr>
                <w:color w:val="auto"/>
                <w:kern w:val="0"/>
                <w:sz w:val="24"/>
              </w:rPr>
              <w:t>4.</w:t>
            </w:r>
            <w:r>
              <w:rPr>
                <w:rFonts w:hAnsi="宋体"/>
                <w:color w:val="auto"/>
                <w:kern w:val="0"/>
                <w:sz w:val="24"/>
              </w:rPr>
              <w:t>具备一定的编程能力，能使用</w:t>
            </w:r>
            <w:r>
              <w:rPr>
                <w:color w:val="auto"/>
                <w:kern w:val="0"/>
                <w:sz w:val="24"/>
              </w:rPr>
              <w:t>Python</w:t>
            </w:r>
            <w:r>
              <w:rPr>
                <w:rFonts w:hAnsi="宋体"/>
                <w:color w:val="auto"/>
                <w:kern w:val="0"/>
                <w:sz w:val="24"/>
              </w:rPr>
              <w:t>、</w:t>
            </w:r>
            <w:r>
              <w:rPr>
                <w:color w:val="auto"/>
                <w:kern w:val="0"/>
                <w:sz w:val="24"/>
              </w:rPr>
              <w:t>C++</w:t>
            </w:r>
            <w:r>
              <w:rPr>
                <w:rFonts w:hAnsi="宋体"/>
                <w:color w:val="auto"/>
                <w:kern w:val="0"/>
                <w:sz w:val="24"/>
              </w:rPr>
              <w:t>等编程语言进行安全工具开发与维护；</w:t>
            </w:r>
            <w:r>
              <w:rPr>
                <w:color w:val="auto"/>
                <w:kern w:val="0"/>
                <w:sz w:val="24"/>
              </w:rPr>
              <w:t xml:space="preserve">                 5.</w:t>
            </w:r>
            <w:r>
              <w:rPr>
                <w:rFonts w:hAnsi="宋体"/>
                <w:color w:val="auto"/>
                <w:kern w:val="0"/>
                <w:sz w:val="24"/>
              </w:rPr>
              <w:t>具备良好的沟通能力、团队协作精神和责任心，能够积极参与团队协作，共同保障网络安全；</w:t>
            </w:r>
            <w:r>
              <w:rPr>
                <w:color w:val="auto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0" w:lineRule="atLeast"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6.</w:t>
            </w:r>
            <w:r>
              <w:rPr>
                <w:rFonts w:hAnsi="宋体"/>
                <w:color w:val="auto"/>
                <w:kern w:val="0"/>
                <w:sz w:val="24"/>
              </w:rPr>
              <w:t>具有</w:t>
            </w:r>
            <w:r>
              <w:rPr>
                <w:rFonts w:hint="eastAsia"/>
                <w:color w:val="auto"/>
                <w:kern w:val="0"/>
                <w:sz w:val="24"/>
              </w:rPr>
              <w:t>3</w:t>
            </w:r>
            <w:r>
              <w:rPr>
                <w:rFonts w:hAnsi="宋体"/>
                <w:color w:val="auto"/>
                <w:kern w:val="0"/>
                <w:sz w:val="24"/>
              </w:rPr>
              <w:t>年及以上网络安全相关工作经验，具备独立处理安全事件能力。</w:t>
            </w:r>
            <w:r>
              <w:rPr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6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宋体"/>
                <w:color w:val="auto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Y2UyMzMzOTliNDllMDM4OWI3NDMwYzJhODMwOGYifQ=="/>
    <w:docVar w:name="KSO_WPS_MARK_KEY" w:val="bf13b1d2-626c-4066-bbcc-e4abf948a377"/>
  </w:docVars>
  <w:rsids>
    <w:rsidRoot w:val="032A7676"/>
    <w:rsid w:val="032A7676"/>
    <w:rsid w:val="2B93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  <w:jc w:val="both"/>
    </w:pPr>
    <w:rPr>
      <w:kern w:val="2"/>
      <w:sz w:val="21"/>
      <w:lang w:eastAsia="zh-CN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471</Characters>
  <Lines>0</Lines>
  <Paragraphs>0</Paragraphs>
  <TotalTime>1</TotalTime>
  <ScaleCrop>false</ScaleCrop>
  <LinksUpToDate>false</LinksUpToDate>
  <CharactersWithSpaces>552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2024-10-09T08:28:00Z</dcterms:created>
  <dc:creator>QQ.</dc:creator>
  <cp:lastModifiedBy>QQ.</cp:lastModifiedBy>
  <cp:lastPrinted>2024-10-09T08:29:25Z</cp:lastPrinted>
  <dcterms:modified xsi:type="dcterms:W3CDTF">2024-10-09T08:34:17Z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A89B343C804C444098D925B83818C3B7_11</vt:lpwstr>
  </property>
</Properties>
</file>