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Y="370"/>
        <w:tblOverlap w:val="never"/>
        <w:tblW w:w="138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32"/>
        <w:gridCol w:w="454"/>
        <w:gridCol w:w="510"/>
        <w:gridCol w:w="474"/>
        <w:gridCol w:w="475"/>
        <w:gridCol w:w="474"/>
        <w:gridCol w:w="474"/>
        <w:gridCol w:w="486"/>
        <w:gridCol w:w="899"/>
        <w:gridCol w:w="2099"/>
        <w:gridCol w:w="5245"/>
        <w:gridCol w:w="992"/>
        <w:gridCol w:w="8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insoku w:val="0"/>
              <w:overflowPunct w:val="0"/>
              <w:spacing w:line="560" w:lineRule="exact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</w:pPr>
          </w:p>
        </w:tc>
        <w:tc>
          <w:tcPr>
            <w:tcW w:w="1341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insoku w:val="0"/>
              <w:overflowPunct w:val="0"/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  <w:t>附件1：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新疆红星电力有限公司公开招聘工作人员信息表（2022年）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bCs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Cs w:val="21"/>
                <w:lang w:bidi="ar"/>
              </w:rPr>
              <w:t>职位名称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Cs w:val="21"/>
                <w:lang w:bidi="ar"/>
              </w:rPr>
              <w:t>招录人数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Cs w:val="21"/>
                <w:lang w:bidi="ar"/>
              </w:rPr>
              <w:t>岗位职责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Cs w:val="21"/>
                <w:lang w:bidi="ar"/>
              </w:rPr>
              <w:t>任职资格条件要求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Cs w:val="21"/>
                <w:lang w:bidi="ar"/>
              </w:rPr>
              <w:t>薪资待遇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Cs w:val="21"/>
                <w:lang w:bidi="ar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大营房供电所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  <w:t>营业业务辅助工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35岁以下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val="en-US" w:eastAsia="zh-CN" w:bidi="ar"/>
              </w:rPr>
              <w:t>电力及相关专业、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计算机专业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负责大营房供电所10千伏及以下线路故障排查、维护及维修，业扩报装、采集、台区线损治理，统计片区报修数据，与用户沟通协调，提高用电可靠性、稳定性。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具有计算机应用基础，能解决计算机正常使用中出现的基本故障；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  <w:t>熟练使用Office办公软件及各种办公设备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；为人正直、责任心强、作风严谨、工作仔细认真；有较强的沟通协调能力；有良好的纪律性、团队合作以及开拓创新精神。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333333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4000-4500元／月（薪资标准根据岗位有所差异）+绩效工资；享受四险一金和员工福利待遇。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333333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十三师大营房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4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 xml:space="preserve">2 </w:t>
            </w:r>
          </w:p>
        </w:tc>
        <w:tc>
          <w:tcPr>
            <w:tcW w:w="486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  <w:t>红星四场供电所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  <w:t>配电营业辅助工</w:t>
            </w:r>
          </w:p>
        </w:tc>
        <w:tc>
          <w:tcPr>
            <w:tcW w:w="4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35岁以下</w:t>
            </w:r>
          </w:p>
        </w:tc>
        <w:tc>
          <w:tcPr>
            <w:tcW w:w="4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4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val="en-US" w:eastAsia="zh-CN" w:bidi="ar"/>
              </w:rPr>
              <w:t>大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专及以上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电力及相关专业</w:t>
            </w:r>
          </w:p>
        </w:tc>
        <w:tc>
          <w:tcPr>
            <w:tcW w:w="20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从事配电线路维护工作。</w:t>
            </w:r>
          </w:p>
        </w:tc>
        <w:tc>
          <w:tcPr>
            <w:tcW w:w="5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具有计算机应用基础，熟悉计算机办公系统，从事电力相关工作者优先；为人正直、责任心强、作风严谨、工作仔细认真；有较强的沟通协调能力；有良好的纪律性、团队合作以及开拓创新精神；身体健康，无恐高症。红星四场职工子女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val="en-US" w:eastAsia="zh-CN" w:bidi="ar"/>
              </w:rPr>
              <w:t>或红星四场户籍人员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优先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eastAsia="zh-CN" w:bidi="ar"/>
              </w:rPr>
              <w:t>，条件可适当放宽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  <w:t>红星四场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4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8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0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2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xYWZmNGMyZGRjNjZkZTk3NDVkMzNiYTI0YjNmY2QifQ=="/>
  </w:docVars>
  <w:rsids>
    <w:rsidRoot w:val="05266C81"/>
    <w:rsid w:val="05266C81"/>
    <w:rsid w:val="4E67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0"/>
    <w:pPr>
      <w:widowControl w:val="0"/>
      <w:spacing w:after="120"/>
      <w:ind w:left="420" w:leftChars="200" w:firstLine="420" w:firstLineChars="262"/>
      <w:jc w:val="both"/>
    </w:pPr>
    <w:rPr>
      <w:rFonts w:ascii="Calibri" w:hAnsi="Calibri" w:eastAsia="宋体" w:cs="Times New Roman"/>
      <w:b/>
      <w:bCs/>
      <w:kern w:val="2"/>
      <w:sz w:val="32"/>
      <w:szCs w:val="21"/>
      <w:lang w:val="en-US" w:eastAsia="zh-CN" w:bidi="ar-SA"/>
    </w:r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494</Words>
  <Characters>513</Characters>
  <Lines>0</Lines>
  <Paragraphs>0</Paragraphs>
  <TotalTime>0</TotalTime>
  <ScaleCrop>false</ScaleCrop>
  <LinksUpToDate>false</LinksUpToDate>
  <CharactersWithSpaces>514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2022-04-24T10:45:00Z</dcterms:created>
  <dc:creator>WPS_1649391199</dc:creator>
  <cp:lastModifiedBy>[爱心]缘来是你[爱心]</cp:lastModifiedBy>
  <dcterms:modified xsi:type="dcterms:W3CDTF">2022-04-26T02:21:20Z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F4E93DE5233743458F8C0BDF6578B3A3</vt:lpwstr>
  </property>
</Properties>
</file>