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30" w:lineRule="atLeast"/>
        <w:ind w:left="0" w:right="0" w:firstLine="420"/>
        <w:jc w:val="left"/>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附件</w:t>
      </w:r>
    </w:p>
    <w:p>
      <w:pPr>
        <w:keepNext w:val="0"/>
        <w:keepLines w:val="0"/>
        <w:widowControl/>
        <w:suppressLineNumbers w:val="0"/>
        <w:shd w:val="clear" w:fill="FFFFFF"/>
        <w:spacing w:before="0" w:beforeAutospacing="1" w:after="0" w:afterAutospacing="1" w:line="640" w:lineRule="atLeast"/>
        <w:ind w:left="0" w:right="-601" w:firstLine="0"/>
        <w:jc w:val="center"/>
        <w:rPr>
          <w:rFonts w:hint="default" w:ascii="Helvetica" w:hAnsi="Helvetica" w:eastAsia="Helvetica" w:cs="Helvetica"/>
          <w:i w:val="0"/>
          <w:iCs w:val="0"/>
          <w:caps w:val="0"/>
          <w:color w:val="000000"/>
          <w:spacing w:val="0"/>
          <w:sz w:val="27"/>
          <w:szCs w:val="27"/>
        </w:rPr>
      </w:pPr>
      <w:bookmarkStart w:id="0" w:name="_GoBack"/>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2024年度长宁县机关事业单位公开考调工作人员笔试成绩及进入面试人员名单</w:t>
      </w:r>
    </w:p>
    <w:bookmarkEnd w:id="0"/>
    <w:tbl>
      <w:tblPr>
        <w:tblW w:w="15195"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74"/>
        <w:gridCol w:w="7528"/>
        <w:gridCol w:w="1327"/>
        <w:gridCol w:w="1332"/>
        <w:gridCol w:w="1659"/>
        <w:gridCol w:w="1327"/>
        <w:gridCol w:w="674"/>
        <w:gridCol w:w="674"/>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9"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序号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选调单位</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选调岗位</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岗位代码</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准考证号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笔试成绩</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排名</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中共长宁县委组织部</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20240903</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2024090301</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87.5</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20240903</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2024090303</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79</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3</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20240903</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2024090304</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68</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4</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60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5</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中共长宁县委社会工作部</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20240904</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2024090403</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79</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6</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20240904</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2024090402</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74</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7</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20240904</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2024090404</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72.5</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8</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2024090401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66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9</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长宁县人力资源和社会保障局</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20240905</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2024090503</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77</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10</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20240905</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2024090507</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76.5</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11</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20240905</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2024090505</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74</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12</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2024090501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71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13</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2024090506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63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14</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2024090502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缺考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15</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Style w:val="6"/>
                <w:rFonts w:hint="eastAsia" w:ascii="宋体" w:hAnsi="宋体" w:eastAsia="宋体" w:cs="宋体"/>
                <w:b/>
                <w:bCs/>
                <w:kern w:val="0"/>
                <w:sz w:val="26"/>
                <w:szCs w:val="26"/>
                <w:lang w:val="en-US" w:eastAsia="zh-CN" w:bidi="ar"/>
                <w14:ligatures w14:val="standardContextual"/>
              </w:rPr>
              <w:t>20240905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Style w:val="6"/>
                <w:rFonts w:hint="eastAsia" w:ascii="宋体" w:hAnsi="宋体" w:eastAsia="宋体" w:cs="宋体"/>
                <w:b/>
                <w:bCs/>
                <w:kern w:val="0"/>
                <w:sz w:val="26"/>
                <w:szCs w:val="26"/>
                <w:lang w:val="en-US" w:eastAsia="zh-CN" w:bidi="ar"/>
                <w14:ligatures w14:val="standardContextual"/>
              </w:rPr>
              <w:t>2024090504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Style w:val="6"/>
                <w:rFonts w:hint="eastAsia" w:ascii="宋体" w:hAnsi="宋体" w:eastAsia="宋体" w:cs="宋体"/>
                <w:b/>
                <w:bCs/>
                <w:kern w:val="0"/>
                <w:sz w:val="26"/>
                <w:szCs w:val="26"/>
                <w:lang w:val="en-US" w:eastAsia="zh-CN" w:bidi="ar"/>
                <w14:ligatures w14:val="standardContextual"/>
              </w:rPr>
              <w:t>缺考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16</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长宁县社会保险事务中心（一）</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20240908</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2024090801</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87.5</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17</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2024090802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缺考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18</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2024090803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缺考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19</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2024090804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缺考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长宁县目标绩效考评中心</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2024091417</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81.5</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21</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2024091409</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80.5</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22</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2024091411</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78.5</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23</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2024091401</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76.5</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24</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2024091412</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76</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25</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2024091410</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73.5</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6</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26</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73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27</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2024091408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71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28</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2024091406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70.5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29</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70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30</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2024091404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66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31</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2024091416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65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32</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2024091407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63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33</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2024091403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48.5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34</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2024091413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缺考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35</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缺考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36</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2024091415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缺考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37</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长宁县国有资产和金融服务中心（二）</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20240916</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2024091602</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77.5</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4"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38</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20240916</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2024091601</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71</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39</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20240916</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2024091605</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67.5</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40</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2024091604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62.5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41</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2024091603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60.5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9"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42</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长宁县烈士纪念设施保护中心</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20240920</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2024092003</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89.5</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43</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20240920</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2024092001</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64.5</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44</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20240920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2024092002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9"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45</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长宁县水利工程事务中心（长宁县地方电力服务站）</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20240922</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2024092204</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78</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46</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20240922</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2024092201</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68.5</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ABF8F"/>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47</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20240922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2024092202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缺考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48</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20240922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2024092203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b/>
                <w:bCs/>
                <w:kern w:val="0"/>
                <w:sz w:val="26"/>
                <w:szCs w:val="26"/>
                <w:lang w:val="en-US" w:eastAsia="zh-CN" w:bidi="ar"/>
                <w14:ligatures w14:val="standardContextual"/>
              </w:rPr>
              <w:t>缺考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bl>
    <w:p>
      <w:pPr>
        <w:keepNext w:val="0"/>
        <w:keepLines w:val="0"/>
        <w:widowControl/>
        <w:suppressLineNumbers w:val="0"/>
        <w:shd w:val="clear" w:fill="FFFFFF"/>
        <w:spacing w:before="0" w:beforeAutospacing="1" w:after="0" w:afterAutospacing="1" w:line="160" w:lineRule="atLeast"/>
        <w:ind w:left="-567" w:right="-601" w:firstLine="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shd w:val="clear" w:fill="FFFFFF"/>
          <w:lang w:val="en-US" w:eastAsia="zh-CN" w:bidi="ar"/>
          <w14:ligatures w14:val="standardContextual"/>
        </w:rPr>
        <w:t>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eastAsia="微软雅黑"/>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6FB42224"/>
    <w:rsid w:val="02383A91"/>
    <w:rsid w:val="07B17F16"/>
    <w:rsid w:val="0DD82112"/>
    <w:rsid w:val="0FA573D4"/>
    <w:rsid w:val="10221D47"/>
    <w:rsid w:val="13F638CF"/>
    <w:rsid w:val="1A967C6D"/>
    <w:rsid w:val="1E0E5DB0"/>
    <w:rsid w:val="228923B7"/>
    <w:rsid w:val="249C0874"/>
    <w:rsid w:val="259F0A41"/>
    <w:rsid w:val="28416758"/>
    <w:rsid w:val="28BC534E"/>
    <w:rsid w:val="33D71E05"/>
    <w:rsid w:val="34806A13"/>
    <w:rsid w:val="3E292FCF"/>
    <w:rsid w:val="3FC41FE1"/>
    <w:rsid w:val="43095661"/>
    <w:rsid w:val="44DD0888"/>
    <w:rsid w:val="464510E9"/>
    <w:rsid w:val="4A0B24A7"/>
    <w:rsid w:val="4D0067FF"/>
    <w:rsid w:val="589368E0"/>
    <w:rsid w:val="62795064"/>
    <w:rsid w:val="6B122E51"/>
    <w:rsid w:val="6FB42224"/>
    <w:rsid w:val="70CC1EBF"/>
    <w:rsid w:val="76324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rFonts w:hint="eastAsia" w:ascii="微软雅黑" w:hAnsi="微软雅黑" w:eastAsia="微软雅黑" w:cs="微软雅黑"/>
      <w:color w:val="800080"/>
      <w:sz w:val="21"/>
      <w:szCs w:val="21"/>
      <w:u w:val="none"/>
    </w:rPr>
  </w:style>
  <w:style w:type="character" w:styleId="8">
    <w:name w:val="Hyperlink"/>
    <w:basedOn w:val="5"/>
    <w:uiPriority w:val="0"/>
    <w:rPr>
      <w:rFonts w:hint="eastAsia" w:ascii="微软雅黑" w:hAnsi="微软雅黑" w:eastAsia="微软雅黑" w:cs="微软雅黑"/>
      <w:color w:val="0000FF"/>
      <w:sz w:val="21"/>
      <w:szCs w:val="21"/>
      <w:u w:val="none"/>
    </w:rPr>
  </w:style>
  <w:style w:type="paragraph" w:customStyle="1" w:styleId="9">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2412</Words>
  <Characters>2550</Characters>
  <Lines>0</Lines>
  <Paragraphs>0</Paragraphs>
  <TotalTime>334</TotalTime>
  <ScaleCrop>false</ScaleCrop>
  <LinksUpToDate>false</LinksUpToDate>
  <CharactersWithSpaces>2555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2024-11-12T01:04:00Z</dcterms:created>
  <dc:creator>Administrator</dc:creator>
  <cp:lastModifiedBy>Administrator</cp:lastModifiedBy>
  <dcterms:modified xsi:type="dcterms:W3CDTF">2024-11-13T07:04:48Z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0CC408CBCC40494A9E47DAA76BBEE63D_13</vt:lpwstr>
  </property>
</Properties>
</file>