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560" w:lineRule="exact"/>
        <w:jc w:val="left"/>
        <w:rPr>
          <w:rFonts w:hint="default" w:ascii="Times New Roman" w:hAnsi="Times New Roman" w:eastAsia="方正黑体_GBK" w:cs="Times New Roman"/>
          <w:sz w:val="33"/>
          <w:szCs w:val="33"/>
        </w:rPr>
      </w:pPr>
      <w:r>
        <w:rPr>
          <w:rFonts w:hint="default" w:ascii="Times New Roman" w:hAnsi="Times New Roman" w:eastAsia="方正黑体_GBK" w:cs="Times New Roman"/>
          <w:sz w:val="33"/>
          <w:szCs w:val="33"/>
        </w:rPr>
        <w:t>附件1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10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 w:bidi="ar"/>
        </w:rPr>
        <w:t>广安市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  <w:t>岳池县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 w:bidi="ar"/>
        </w:rPr>
        <w:t>2022年下半年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  <w:t>“小平故里英才计划”引进急需紧缺专业人才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bidi="ar"/>
        </w:rPr>
        <w:t>职位一览表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tbl>
      <w:tblPr>
        <w:tblStyle w:val="6"/>
        <w:tblW w:w="1346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1"/>
        <w:gridCol w:w="1637"/>
        <w:gridCol w:w="1500"/>
        <w:gridCol w:w="1843"/>
        <w:gridCol w:w="1186"/>
        <w:gridCol w:w="612"/>
        <w:gridCol w:w="3165"/>
        <w:gridCol w:w="1253"/>
        <w:gridCol w:w="1080"/>
        <w:gridCol w:w="6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" w:hRule="atLeast"/>
          <w:tblHeader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  <w:t>岗位代码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val="en-US" w:eastAsia="zh-CN"/>
              </w:rPr>
              <w:t>归口单位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  <w:t>单位名称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黑体" w:cs="Times New Roman"/>
                <w:kern w:val="2"/>
                <w:sz w:val="22"/>
                <w:szCs w:val="22"/>
              </w:rPr>
              <w:t>联系人/电话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  <w:t>需求岗位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  <w:t>人数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  <w:t>需求专业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</w:rPr>
              <w:t>学历要求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  <w:t>相关要求</w:t>
            </w: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80" w:lineRule="exact"/>
              <w:ind w:firstLine="0" w:firstLineChars="0"/>
              <w:jc w:val="center"/>
              <w:textAlignment w:val="auto"/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方正黑体_GBK" w:cs="Times New Roman"/>
                <w:color w:val="auto"/>
                <w:sz w:val="22"/>
                <w:szCs w:val="2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1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eastAsia="zh-CN"/>
              </w:rPr>
              <w:t>岳池</w:t>
            </w:r>
            <w:r>
              <w:rPr>
                <w:rFonts w:hint="eastAsia" w:eastAsia="方正仿宋_GBK" w:cs="方正仿宋_GBK"/>
                <w:sz w:val="22"/>
                <w:szCs w:val="22"/>
              </w:rPr>
              <w:t>县发展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和改革局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项目储备中心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吴红梅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18382629936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 w:bidi="ar-SA"/>
              </w:rPr>
              <w:t>专技岗位</w:t>
            </w:r>
            <w:bookmarkStart w:id="0" w:name="_GoBack"/>
            <w:bookmarkEnd w:id="0"/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3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widowControl w:val="0"/>
              <w:snapToGrid w:val="0"/>
              <w:spacing w:line="300" w:lineRule="exact"/>
              <w:jc w:val="both"/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eastAsia="zh-CN"/>
              </w:rPr>
              <w:t>人口、</w:t>
            </w:r>
            <w:r>
              <w:rPr>
                <w:rFonts w:hint="eastAsia" w:eastAsia="方正仿宋_GBK" w:cs="方正仿宋_GBK"/>
                <w:sz w:val="22"/>
                <w:szCs w:val="22"/>
              </w:rPr>
              <w:t>资源与环境经济学</w:t>
            </w:r>
            <w:r>
              <w:rPr>
                <w:rFonts w:hint="eastAsia" w:eastAsia="方正仿宋_GBK" w:cs="方正仿宋_GBK"/>
                <w:sz w:val="22"/>
                <w:szCs w:val="22"/>
                <w:lang w:eastAsia="zh-CN"/>
              </w:rPr>
              <w:t>，</w:t>
            </w:r>
            <w:r>
              <w:rPr>
                <w:rFonts w:hint="eastAsia" w:eastAsia="方正仿宋_GBK" w:cs="方正仿宋_GBK"/>
                <w:sz w:val="22"/>
                <w:szCs w:val="22"/>
              </w:rPr>
              <w:t>发展经济学</w:t>
            </w:r>
            <w:r>
              <w:rPr>
                <w:rFonts w:hint="eastAsia" w:eastAsia="方正仿宋_GBK" w:cs="方正仿宋_GBK"/>
                <w:sz w:val="22"/>
                <w:szCs w:val="22"/>
                <w:lang w:eastAsia="zh-CN"/>
              </w:rPr>
              <w:t>，</w:t>
            </w:r>
            <w:r>
              <w:rPr>
                <w:rFonts w:hint="eastAsia" w:eastAsia="方正仿宋_GBK" w:cs="方正仿宋_GBK"/>
                <w:sz w:val="22"/>
                <w:szCs w:val="22"/>
              </w:rPr>
              <w:t>国民经济学</w:t>
            </w:r>
            <w:r>
              <w:rPr>
                <w:rFonts w:hint="eastAsia" w:eastAsia="方正仿宋_GBK" w:cs="方正仿宋_GBK"/>
                <w:sz w:val="22"/>
                <w:szCs w:val="22"/>
                <w:lang w:eastAsia="zh-CN"/>
              </w:rPr>
              <w:t>，</w:t>
            </w:r>
            <w:r>
              <w:rPr>
                <w:rFonts w:hint="eastAsia" w:eastAsia="方正仿宋_GBK" w:cs="方正仿宋_GBK"/>
                <w:sz w:val="22"/>
                <w:szCs w:val="22"/>
              </w:rPr>
              <w:t>区域经济学</w:t>
            </w:r>
            <w:r>
              <w:rPr>
                <w:rFonts w:hint="eastAsia" w:eastAsia="方正仿宋_GBK" w:cs="方正仿宋_GBK"/>
                <w:sz w:val="22"/>
                <w:szCs w:val="22"/>
                <w:lang w:eastAsia="zh-CN"/>
              </w:rPr>
              <w:t>，</w:t>
            </w:r>
            <w:r>
              <w:rPr>
                <w:rFonts w:hint="eastAsia" w:eastAsia="方正仿宋_GBK" w:cs="方正仿宋_GBK"/>
                <w:sz w:val="22"/>
                <w:szCs w:val="22"/>
              </w:rPr>
              <w:t>产业经济学</w:t>
            </w:r>
            <w:r>
              <w:rPr>
                <w:rFonts w:hint="eastAsia" w:eastAsia="方正仿宋_GBK" w:cs="方正仿宋_GBK"/>
                <w:sz w:val="22"/>
                <w:szCs w:val="22"/>
                <w:lang w:eastAsia="zh-CN"/>
              </w:rPr>
              <w:t>，</w:t>
            </w:r>
            <w:r>
              <w:rPr>
                <w:rFonts w:hint="eastAsia" w:eastAsia="方正仿宋_GBK" w:cs="方正仿宋_GBK"/>
                <w:sz w:val="22"/>
                <w:szCs w:val="22"/>
              </w:rPr>
              <w:t>经济信息管理学</w:t>
            </w:r>
            <w:r>
              <w:rPr>
                <w:rFonts w:hint="eastAsia" w:eastAsia="方正仿宋_GBK" w:cs="方正仿宋_GBK"/>
                <w:sz w:val="22"/>
                <w:szCs w:val="22"/>
                <w:lang w:eastAsia="zh-CN"/>
              </w:rPr>
              <w:t>，</w:t>
            </w:r>
            <w:r>
              <w:rPr>
                <w:rFonts w:hint="eastAsia" w:eastAsia="方正仿宋_GBK" w:cs="方正仿宋_GBK"/>
                <w:sz w:val="22"/>
                <w:szCs w:val="22"/>
              </w:rPr>
              <w:t>公共经济学</w:t>
            </w:r>
            <w:r>
              <w:rPr>
                <w:rFonts w:hint="eastAsia" w:eastAsia="方正仿宋_GBK" w:cs="方正仿宋_GBK"/>
                <w:sz w:val="22"/>
                <w:szCs w:val="22"/>
                <w:lang w:eastAsia="zh-CN"/>
              </w:rPr>
              <w:t>，</w:t>
            </w:r>
            <w:r>
              <w:rPr>
                <w:rFonts w:hint="eastAsia" w:eastAsia="方正仿宋_GBK" w:cs="方正仿宋_GBK"/>
                <w:sz w:val="22"/>
                <w:szCs w:val="22"/>
              </w:rPr>
              <w:t>网络经济学</w:t>
            </w:r>
            <w:r>
              <w:rPr>
                <w:rFonts w:hint="eastAsia" w:eastAsia="方正仿宋_GBK" w:cs="方正仿宋_GBK"/>
                <w:sz w:val="22"/>
                <w:szCs w:val="22"/>
                <w:lang w:eastAsia="zh-CN"/>
              </w:rPr>
              <w:t>，</w:t>
            </w:r>
            <w:r>
              <w:rPr>
                <w:rFonts w:hint="eastAsia" w:eastAsia="方正仿宋_GBK" w:cs="方正仿宋_GBK"/>
                <w:sz w:val="22"/>
                <w:szCs w:val="22"/>
              </w:rPr>
              <w:t>应用经济学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硕士研究生及以上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6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 w:bidi="ar-SA"/>
              </w:rPr>
              <w:t>专技岗位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1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审计、审计学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硕士研究生及以上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3</w:t>
            </w: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  <w:t>四川岳池经济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  <w:t>开发区管理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 w:bidi="ar-SA"/>
              </w:rPr>
              <w:t>委员会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投资服务中心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widowControl w:val="0"/>
              <w:bidi w:val="0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蒋文武13547510918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 w:bidi="ar-SA"/>
              </w:rPr>
              <w:t>专技岗位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1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环境工程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硕士研究生及以上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16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 w:bidi="ar-SA"/>
              </w:rPr>
              <w:t>专技岗位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1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化工与制药类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硕士研究生及以上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87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16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 w:bidi="ar-SA"/>
              </w:rPr>
              <w:t>专技岗位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2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eastAsia="zh-CN"/>
              </w:rPr>
              <w:t>人口、</w:t>
            </w:r>
            <w:r>
              <w:rPr>
                <w:rFonts w:hint="eastAsia" w:eastAsia="方正仿宋_GBK" w:cs="方正仿宋_GBK"/>
                <w:sz w:val="22"/>
                <w:szCs w:val="22"/>
              </w:rPr>
              <w:t>资源与环境经济学</w:t>
            </w:r>
            <w:r>
              <w:rPr>
                <w:rFonts w:hint="eastAsia" w:eastAsia="方正仿宋_GBK" w:cs="方正仿宋_GBK"/>
                <w:sz w:val="22"/>
                <w:szCs w:val="22"/>
                <w:lang w:eastAsia="zh-CN"/>
              </w:rPr>
              <w:t>，</w:t>
            </w:r>
            <w:r>
              <w:rPr>
                <w:rFonts w:hint="eastAsia" w:eastAsia="方正仿宋_GBK" w:cs="方正仿宋_GBK"/>
                <w:sz w:val="22"/>
                <w:szCs w:val="22"/>
              </w:rPr>
              <w:t>发展经济学</w:t>
            </w:r>
            <w:r>
              <w:rPr>
                <w:rFonts w:hint="eastAsia" w:eastAsia="方正仿宋_GBK" w:cs="方正仿宋_GBK"/>
                <w:sz w:val="22"/>
                <w:szCs w:val="22"/>
                <w:lang w:eastAsia="zh-CN"/>
              </w:rPr>
              <w:t>，</w:t>
            </w:r>
            <w:r>
              <w:rPr>
                <w:rFonts w:hint="eastAsia" w:eastAsia="方正仿宋_GBK" w:cs="方正仿宋_GBK"/>
                <w:sz w:val="22"/>
                <w:szCs w:val="22"/>
              </w:rPr>
              <w:t>国民经济学</w:t>
            </w:r>
            <w:r>
              <w:rPr>
                <w:rFonts w:hint="eastAsia" w:eastAsia="方正仿宋_GBK" w:cs="方正仿宋_GBK"/>
                <w:sz w:val="22"/>
                <w:szCs w:val="22"/>
                <w:lang w:eastAsia="zh-CN"/>
              </w:rPr>
              <w:t>，</w:t>
            </w:r>
            <w:r>
              <w:rPr>
                <w:rFonts w:hint="eastAsia" w:eastAsia="方正仿宋_GBK" w:cs="方正仿宋_GBK"/>
                <w:sz w:val="22"/>
                <w:szCs w:val="22"/>
              </w:rPr>
              <w:t>区域经济学</w:t>
            </w:r>
            <w:r>
              <w:rPr>
                <w:rFonts w:hint="eastAsia" w:eastAsia="方正仿宋_GBK" w:cs="方正仿宋_GBK"/>
                <w:sz w:val="22"/>
                <w:szCs w:val="22"/>
                <w:lang w:eastAsia="zh-CN"/>
              </w:rPr>
              <w:t>，</w:t>
            </w:r>
            <w:r>
              <w:rPr>
                <w:rFonts w:hint="eastAsia" w:eastAsia="方正仿宋_GBK" w:cs="方正仿宋_GBK"/>
                <w:sz w:val="22"/>
                <w:szCs w:val="22"/>
              </w:rPr>
              <w:t>产业经济学</w:t>
            </w:r>
            <w:r>
              <w:rPr>
                <w:rFonts w:hint="eastAsia" w:eastAsia="方正仿宋_GBK" w:cs="方正仿宋_GBK"/>
                <w:sz w:val="22"/>
                <w:szCs w:val="22"/>
                <w:lang w:eastAsia="zh-CN"/>
              </w:rPr>
              <w:t>，</w:t>
            </w:r>
            <w:r>
              <w:rPr>
                <w:rFonts w:hint="eastAsia" w:eastAsia="方正仿宋_GBK" w:cs="方正仿宋_GBK"/>
                <w:sz w:val="22"/>
                <w:szCs w:val="22"/>
              </w:rPr>
              <w:t>经济信息管理学</w:t>
            </w:r>
            <w:r>
              <w:rPr>
                <w:rFonts w:hint="eastAsia" w:eastAsia="方正仿宋_GBK" w:cs="方正仿宋_GBK"/>
                <w:sz w:val="22"/>
                <w:szCs w:val="22"/>
                <w:lang w:eastAsia="zh-CN"/>
              </w:rPr>
              <w:t>，</w:t>
            </w:r>
            <w:r>
              <w:rPr>
                <w:rFonts w:hint="eastAsia" w:eastAsia="方正仿宋_GBK" w:cs="方正仿宋_GBK"/>
                <w:sz w:val="22"/>
                <w:szCs w:val="22"/>
              </w:rPr>
              <w:t>公共经济学</w:t>
            </w:r>
            <w:r>
              <w:rPr>
                <w:rFonts w:hint="eastAsia" w:eastAsia="方正仿宋_GBK" w:cs="方正仿宋_GBK"/>
                <w:sz w:val="22"/>
                <w:szCs w:val="22"/>
                <w:lang w:eastAsia="zh-CN"/>
              </w:rPr>
              <w:t>，</w:t>
            </w:r>
            <w:r>
              <w:rPr>
                <w:rFonts w:hint="eastAsia" w:eastAsia="方正仿宋_GBK" w:cs="方正仿宋_GBK"/>
                <w:sz w:val="22"/>
                <w:szCs w:val="22"/>
              </w:rPr>
              <w:t>网络经济学</w:t>
            </w:r>
            <w:r>
              <w:rPr>
                <w:rFonts w:hint="eastAsia" w:eastAsia="方正仿宋_GBK" w:cs="方正仿宋_GBK"/>
                <w:sz w:val="22"/>
                <w:szCs w:val="22"/>
                <w:lang w:eastAsia="zh-CN"/>
              </w:rPr>
              <w:t>，</w:t>
            </w:r>
            <w:r>
              <w:rPr>
                <w:rFonts w:hint="eastAsia" w:eastAsia="方正仿宋_GBK" w:cs="方正仿宋_GBK"/>
                <w:sz w:val="22"/>
                <w:szCs w:val="22"/>
              </w:rPr>
              <w:t>应用经济学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硕士研究生及以上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6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eastAsia="zh-CN"/>
              </w:rPr>
              <w:t>岳池</w:t>
            </w:r>
            <w:r>
              <w:rPr>
                <w:rFonts w:hint="eastAsia" w:eastAsia="方正仿宋_GBK" w:cs="方正仿宋_GBK"/>
                <w:sz w:val="22"/>
                <w:szCs w:val="22"/>
              </w:rPr>
              <w:t>县经济合作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中心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成都分中心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王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钦文18728615678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 w:bidi="ar-SA"/>
              </w:rPr>
              <w:t>专技岗位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1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化学、分析化学、有机化学、高分子化学与物理、化学生物学、环境化学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硕士研究生及以上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具有1年以上相关工作经验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163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/>
              </w:rPr>
              <w:t>岳池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县应急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管理局</w:t>
            </w: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应急救援安全服务中心</w:t>
            </w:r>
          </w:p>
        </w:tc>
        <w:tc>
          <w:tcPr>
            <w:tcW w:w="184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盖东瀛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18782697966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专技岗位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2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化学工程、化学工艺、制药工程、化学工程与技术、环境技术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硕士研究生及以上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11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1637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50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843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专技岗位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1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安全科学与工程、安全工程、安全技术及工程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硕士研究生及以上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2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pacing w:val="0"/>
                <w:sz w:val="22"/>
                <w:szCs w:val="22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2"/>
                <w:szCs w:val="22"/>
                <w:lang w:eastAsia="zh-CN"/>
              </w:rPr>
              <w:t>岳池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22"/>
                <w:szCs w:val="22"/>
              </w:rPr>
              <w:t>县经济和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2"/>
                <w:szCs w:val="22"/>
              </w:rPr>
              <w:t>信息化局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2"/>
                <w:szCs w:val="22"/>
                <w:lang w:eastAsia="zh-CN"/>
              </w:rPr>
              <w:t>岳池</w:t>
            </w:r>
            <w:r>
              <w:rPr>
                <w:rFonts w:hint="eastAsia" w:ascii="方正仿宋_GBK" w:hAnsi="方正仿宋_GBK" w:eastAsia="方正仿宋_GBK" w:cs="方正仿宋_GBK"/>
                <w:spacing w:val="0"/>
                <w:sz w:val="22"/>
                <w:szCs w:val="22"/>
              </w:rPr>
              <w:t>县经济和信息化局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杨元容18483223627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方正仿宋_GBK" w:hAnsi="方正仿宋_GBK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 w:bidi="ar-SA"/>
              </w:rPr>
              <w:t>专技岗位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1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hint="default" w:ascii="方正仿宋_GBK" w:hAnsi="方正仿宋_GBK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通信与信息系统、信号与信息处理、电子与通信工程、无线电物流、电子科学与技术、信息与通信工程、微电子学与固体电子学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硕士研究生及以上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10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eastAsia="zh-CN"/>
              </w:rPr>
              <w:t>岳池</w:t>
            </w:r>
            <w:r>
              <w:rPr>
                <w:rFonts w:hint="eastAsia" w:eastAsia="方正仿宋_GBK" w:cs="方正仿宋_GBK"/>
                <w:sz w:val="22"/>
                <w:szCs w:val="22"/>
              </w:rPr>
              <w:t>县商务局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eastAsia="zh-CN"/>
              </w:rPr>
              <w:t>岳池</w:t>
            </w:r>
            <w:r>
              <w:rPr>
                <w:rFonts w:hint="eastAsia" w:eastAsia="方正仿宋_GBK" w:cs="方正仿宋_GBK"/>
                <w:sz w:val="22"/>
                <w:szCs w:val="22"/>
              </w:rPr>
              <w:t>县商务局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徐丽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15351338149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 w:bidi="ar-SA"/>
              </w:rPr>
              <w:t>专技岗位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1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食品科学、食品工程、农产品加工及贮藏工程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硕士研究生及以上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11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/>
              </w:rPr>
              <w:t>岳池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县粮食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/>
              </w:rPr>
              <w:t>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Calibri" w:hAnsi="Calibri" w:eastAsia="微软雅黑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物资储备中心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ahoma" w:hAnsi="Tahoma" w:eastAsia="方正仿宋_GBK" w:cs="方正仿宋_GBK"/>
                <w:spacing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2"/>
                <w:szCs w:val="22"/>
              </w:rPr>
              <w:t>粮油质量检测中心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滕</w:t>
            </w: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新华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13982685413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 w:bidi="ar-SA"/>
              </w:rPr>
              <w:t>专技岗位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1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</w:rPr>
              <w:t>粮食、油脂及植物蛋白工程</w:t>
            </w:r>
            <w:r>
              <w:rPr>
                <w:rFonts w:hint="eastAsia" w:ascii="方正仿宋_GBK" w:hAnsi="方正仿宋_GBK" w:eastAsia="方正仿宋_GBK" w:cs="方正仿宋_GBK"/>
                <w:sz w:val="22"/>
                <w:szCs w:val="22"/>
                <w:lang w:eastAsia="zh-CN"/>
              </w:rPr>
              <w:t>，</w:t>
            </w:r>
            <w:r>
              <w:rPr>
                <w:rFonts w:hint="eastAsia" w:eastAsia="方正仿宋_GBK" w:cs="方正仿宋_GBK"/>
                <w:sz w:val="22"/>
                <w:szCs w:val="22"/>
              </w:rPr>
              <w:t>农产品加工及贮藏工程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硕士研究生及以上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6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12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eastAsia" w:eastAsia="方正仿宋_GBK" w:cs="方正仿宋_GBK"/>
                <w:sz w:val="22"/>
                <w:szCs w:val="22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eastAsia="zh-CN"/>
              </w:rPr>
              <w:t>中共岳池</w:t>
            </w:r>
            <w:r>
              <w:rPr>
                <w:rFonts w:hint="eastAsia" w:eastAsia="方正仿宋_GBK" w:cs="方正仿宋_GBK"/>
                <w:sz w:val="22"/>
                <w:szCs w:val="22"/>
              </w:rPr>
              <w:t>县委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组织部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ahoma" w:hAnsi="Tahoma" w:eastAsia="方正仿宋_GBK" w:cs="方正仿宋_GBK"/>
                <w:spacing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pacing w:val="0"/>
                <w:sz w:val="22"/>
                <w:szCs w:val="22"/>
              </w:rPr>
              <w:t>党员电化教育中心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杨宇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18882678990</w:t>
            </w: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  <w:lang w:val="en-US" w:eastAsia="zh-CN" w:bidi="ar-SA"/>
              </w:rPr>
              <w:t>管理岗位</w:t>
            </w: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2"/>
                <w:szCs w:val="22"/>
              </w:rPr>
              <w:t>1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00" w:lineRule="exact"/>
              <w:jc w:val="left"/>
              <w:textAlignment w:val="auto"/>
              <w:rPr>
                <w:rFonts w:hint="default" w:ascii="Tahoma" w:hAnsi="Tahoma" w:eastAsia="方正仿宋_GBK" w:cs="方正仿宋_GBK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新闻学、传播学、新闻与传播</w:t>
            </w: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eastAsia="方正仿宋_GBK" w:cs="方正仿宋_GBK"/>
                <w:sz w:val="22"/>
                <w:szCs w:val="22"/>
              </w:rPr>
              <w:t>硕士研究生及以上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11"/>
                <w:sz w:val="22"/>
                <w:szCs w:val="22"/>
              </w:rPr>
              <w:t>中共党员（含预备党员）</w:t>
            </w:r>
          </w:p>
        </w:tc>
        <w:tc>
          <w:tcPr>
            <w:tcW w:w="68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exact"/>
          <w:jc w:val="center"/>
        </w:trPr>
        <w:tc>
          <w:tcPr>
            <w:tcW w:w="5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合计</w:t>
            </w:r>
          </w:p>
        </w:tc>
        <w:tc>
          <w:tcPr>
            <w:tcW w:w="163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1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61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2"/>
                <w:szCs w:val="22"/>
                <w:lang w:val="en-US" w:eastAsia="zh-CN"/>
              </w:rPr>
              <w:t>16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25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6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28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2"/>
                <w:szCs w:val="22"/>
                <w:lang w:val="en-US" w:eastAsia="zh-CN"/>
              </w:rPr>
            </w:pPr>
          </w:p>
        </w:tc>
      </w:tr>
    </w:tbl>
    <w:p/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4F">
      <wne:fci wne:fciName="InsertSymbol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9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PAGE 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9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kZDYyOTNkYjNhM2YzMTY0NDAxOGNmZTRhNDA2OWQifQ=="/>
  </w:docVars>
  <w:rsids>
    <w:rsidRoot w:val="00000000"/>
    <w:rsid w:val="1E8F1ADF"/>
    <w:rsid w:val="25CD0A41"/>
    <w:rsid w:val="40F6381C"/>
    <w:rsid w:val="47F35688"/>
    <w:rsid w:val="5A394BC2"/>
    <w:rsid w:val="5B32040C"/>
    <w:rsid w:val="7055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eastAsia="宋体" w:cs="宋体" w:asciiTheme="minorAscii" w:hAnsiTheme="minorAscii"/>
      <w:b/>
      <w:kern w:val="44"/>
      <w:sz w:val="28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adjustRightInd w:val="0"/>
      <w:snapToGrid w:val="0"/>
      <w:spacing w:after="200" w:line="240" w:lineRule="auto"/>
      <w:jc w:val="left"/>
    </w:pPr>
    <w:rPr>
      <w:rFonts w:ascii="Tahoma" w:hAnsi="Tahoma" w:eastAsia="微软雅黑" w:cs="Times New Roman"/>
      <w:sz w:val="18"/>
      <w:szCs w:val="18"/>
      <w:lang w:val="en-US" w:eastAsia="zh-CN" w:bidi="ar-SA"/>
    </w:rPr>
  </w:style>
  <w:style w:type="paragraph" w:styleId="4">
    <w:name w:val="header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 w:line="240" w:lineRule="auto"/>
      <w:jc w:val="center"/>
    </w:pPr>
    <w:rPr>
      <w:rFonts w:ascii="Tahoma" w:hAnsi="Tahoma" w:eastAsia="微软雅黑" w:cs="Times New Roman"/>
      <w:sz w:val="18"/>
      <w:szCs w:val="18"/>
      <w:lang w:val="en-US" w:eastAsia="zh-CN" w:bidi="ar-SA"/>
    </w:rPr>
  </w:style>
  <w:style w:type="table" w:styleId="6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microsoft.com/office/2006/relationships/keyMapCustomizations" Target="customizations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765</Words>
  <Characters>852</Characters>
  <Lines>0</Lines>
  <Paragraphs>0</Paragraphs>
  <TotalTime>6</TotalTime>
  <ScaleCrop>false</ScaleCrop>
  <LinksUpToDate>false</LinksUpToDate>
  <CharactersWithSpaces>852</CharactersWithSpaces>
  <Application>WPS Office_11.8.2.8576_F1E327BC-269C-435d-A152-05C5408002CA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2021-05-16T00:18:00Z</dcterms:created>
  <dc:creator>大巨</dc:creator>
  <cp:lastModifiedBy>JU.</cp:lastModifiedBy>
  <dcterms:modified xsi:type="dcterms:W3CDTF">2022-09-05T12:26:21Z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2052-11.8.2.8576</vt:lpwstr>
  </property>
  <property fmtid="{D5CDD505-2E9C-101B-9397-08002B2CF9AE}" pid="3" name="ICV">
    <vt:lpwstr>345FF0BF695D4EBE9DC84C939E843EE6</vt:lpwstr>
  </property>
</Properties>
</file>