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pStyle w:val="3"/>
        <w:adjustRightInd w:val="0"/>
        <w:snapToGrid w:val="0"/>
        <w:ind w:left="900" w:hanging="480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广元市2022年下半年面向社会公开考试招聘事业单位工作人员报名表</w:t>
      </w:r>
    </w:p>
    <w:p>
      <w:pPr>
        <w:pStyle w:val="3"/>
        <w:ind w:left="900" w:hanging="480"/>
        <w:rPr>
          <w:rFonts w:hint="eastAsia" w:ascii="宋体" w:hAnsi="宋体" w:eastAsia="宋体"/>
          <w:sz w:val="24"/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招聘单位：　　　　　  　招聘岗位：　　 　　岗位编码：</w:t>
      </w:r>
    </w:p>
    <w:tbl>
      <w:tblPr>
        <w:tblStyle w:val="5"/>
        <w:tblW w:w="8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0"/>
              </w:rPr>
              <w:t>毕业院</w:t>
            </w:r>
            <w:r>
              <w:rPr>
                <w:rFonts w:hint="eastAsia" w:ascii="宋体" w:hAnsi="宋体" w:cs="Arial"/>
                <w:kern w:val="0"/>
                <w:szCs w:val="21"/>
                <w:fitText w:val="1680" w:id="0"/>
              </w:rPr>
              <w:t>校</w:t>
            </w:r>
          </w:p>
        </w:tc>
        <w:tc>
          <w:tcPr>
            <w:tcW w:w="2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12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12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1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1"/>
              </w:rPr>
              <w:t>位</w:t>
            </w:r>
          </w:p>
        </w:tc>
        <w:tc>
          <w:tcPr>
            <w:tcW w:w="2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eastAsia="黑体" w:cs="Arial"/>
          <w:szCs w:val="21"/>
        </w:rPr>
        <w:t>：</w:t>
      </w:r>
      <w:r>
        <w:rPr>
          <w:rFonts w:hint="eastAsia" w:ascii="楷体_GB2312" w:hAnsi="宋体" w:eastAsia="楷体_GB2312" w:cs="Arial"/>
          <w:szCs w:val="21"/>
        </w:rPr>
        <w:t>本表一式两份，请打印或工整填写；招聘期间请保持通讯畅通，不要变更所留电话号码。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B79B6"/>
    <w:rsid w:val="428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2022-11-07T06:51:00Z</dcterms:created>
  <dc:creator>Admin</dc:creator>
  <cp:lastModifiedBy>Admin</cp:lastModifiedBy>
  <dcterms:modified xsi:type="dcterms:W3CDTF">2022-11-07T06:51:30Z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