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乐山市殡仪馆招聘编外人员职位表</w:t>
      </w:r>
    </w:p>
    <w:tbl>
      <w:tblPr>
        <w:tblStyle w:val="4"/>
        <w:tblpPr w:leftFromText="180" w:rightFromText="180" w:vertAnchor="text" w:horzAnchor="page" w:tblpX="1927" w:tblpY="263"/>
        <w:tblOverlap w:val="never"/>
        <w:tblW w:w="8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6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行政管理岗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岗位职责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</w:rPr>
              <w:t>负责加强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eastAsia="zh-CN"/>
              </w:rPr>
              <w:t>殡仪服务流程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</w:rPr>
              <w:t>管理、健全有效评估机制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2.承担会场布置，做好会议记录，整理会议纪要，会后跟踪贯彻执行情况。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3.承担日常接待工作，做好档案收集、整理工作及文件草拟与撰写工作。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4.完成部门交办的其他工作。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招聘条件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年龄35周岁及以下，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品行端正，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身体健康，性格开朗。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2.汉语言文学、行政管理专业全日制本科及以上学历。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3.熟练使用各类办公软件及办公自动化设备。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4.工作细心、责任心强，具有良好的沟通协调能力。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5.文字功底强，擅长各类公文和信函的写作。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6.具有相关工作经验两年及以上者可适当放宽条件。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tbl>
      <w:tblPr>
        <w:tblStyle w:val="4"/>
        <w:tblpPr w:vertAnchor="text" w:horzAnchor="page" w:tblpX="1932" w:tblpY="389"/>
        <w:tblW w:w="84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6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驾驶员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岗位职责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承担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治丧群众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接运工作。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2.行政常规事务工作办理接运。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.完成部门交办的其他工作。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招聘条件</w:t>
            </w:r>
          </w:p>
        </w:tc>
        <w:tc>
          <w:tcPr>
            <w:tcW w:w="6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1.年龄35周岁及以下，男性，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品行端正，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身体健康。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3.具有C1及以上驾照，3年及以上安全驾驶经验，具备基本的车辆故障检修能力及熟知年检、保险等程序的办理流程。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4.工作细心、有良好的与人沟通能力。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5.具有相关工作经验两年及以上者可适当放宽条件。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tbl>
      <w:tblPr>
        <w:tblStyle w:val="4"/>
        <w:tblpPr w:leftFromText="180" w:rightFromText="180" w:vertAnchor="text" w:horzAnchor="page" w:tblpX="1932" w:tblpY="289"/>
        <w:tblOverlap w:val="never"/>
        <w:tblW w:w="83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6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殡仪策划管理岗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岗位职责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1.承担本部门业务工作。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2.依据遗体检视结果进行殡仪策划，为逝者量身定制殡仪服务方案，提供一站式殡葬政策咨询服务。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3.完成部门交办的其他工作。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招聘条件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1.年龄35周岁及以下，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品行端正，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身体健康。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pacing w:val="-1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Times New Roman"/>
                <w:spacing w:val="-10"/>
                <w:sz w:val="24"/>
                <w:szCs w:val="24"/>
                <w:highlight w:val="none"/>
              </w:rPr>
              <w:t>市场营销、广告策划与营销</w:t>
            </w:r>
            <w:r>
              <w:rPr>
                <w:rFonts w:hint="eastAsia" w:ascii="仿宋_GB2312" w:eastAsia="仿宋_GB2312" w:cs="Times New Roman"/>
                <w:spacing w:val="-10"/>
                <w:sz w:val="24"/>
                <w:szCs w:val="24"/>
                <w:highlight w:val="none"/>
                <w:lang w:val="en-US" w:eastAsia="zh-CN"/>
              </w:rPr>
              <w:t>及相关</w:t>
            </w:r>
            <w:r>
              <w:rPr>
                <w:rFonts w:hint="eastAsia" w:ascii="仿宋_GB2312" w:eastAsia="仿宋_GB2312" w:cs="Times New Roman"/>
                <w:spacing w:val="-10"/>
                <w:sz w:val="24"/>
                <w:szCs w:val="24"/>
                <w:highlight w:val="none"/>
              </w:rPr>
              <w:t>专业大专及以上学历</w:t>
            </w:r>
            <w:r>
              <w:rPr>
                <w:rFonts w:hint="eastAsia" w:ascii="仿宋_GB2312" w:eastAsia="仿宋_GB2312" w:cs="Times New Roman"/>
                <w:spacing w:val="-1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3.具备较强的营销策划能力、沟通协调能力、数据分析能力和计划能力。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擅长摄影、视频编辑。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.具有2年以上相关工作经验及业绩优秀者可适当放宽条件。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tbl>
      <w:tblPr>
        <w:tblStyle w:val="4"/>
        <w:tblpPr w:vertAnchor="text" w:horzAnchor="page" w:tblpX="1914" w:tblpY="190"/>
        <w:tblW w:w="84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6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6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遗体管理岗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岗位职责</w:t>
            </w:r>
          </w:p>
        </w:tc>
        <w:tc>
          <w:tcPr>
            <w:tcW w:w="6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1.按照丧属要求做好遗体的防腐整容化妆、穿脱裹洗等特殊服务工作。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2.按规定做好遗体转运、检视、冷冻、验尸辅助等工作。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3.完成上级和领导交办的其他工作。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6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招聘条件</w:t>
            </w:r>
          </w:p>
        </w:tc>
        <w:tc>
          <w:tcPr>
            <w:tcW w:w="6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</w:rPr>
              <w:t>1.年龄35周岁及以下，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品行端正，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</w:rPr>
              <w:t>身体健康。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</w:rPr>
              <w:t>2.大专及以上学历。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具有C1及以上驾照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4.工作细心、有良好的与人沟通能力。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5.具有四级及以上遗体整容师证书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有相关工作经验两年及以上者可适当放宽条件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退役军人优先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5E5E5E"/>
          <w:spacing w:val="0"/>
          <w:sz w:val="27"/>
          <w:szCs w:val="27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2FmNDNmMjk4Mjc1OGVmNmM2NWMzMmQzZGUyYzkifQ=="/>
  </w:docVars>
  <w:rsids>
    <w:rsidRoot w:val="274161AE"/>
    <w:rsid w:val="24190091"/>
    <w:rsid w:val="274161AE"/>
    <w:rsid w:val="2DBB4593"/>
    <w:rsid w:val="38526CB0"/>
    <w:rsid w:val="44A8366B"/>
    <w:rsid w:val="479E7F24"/>
    <w:rsid w:val="4BB16E8A"/>
    <w:rsid w:val="59301A29"/>
    <w:rsid w:val="6008725C"/>
    <w:rsid w:val="67F52623"/>
    <w:rsid w:val="78666EEA"/>
    <w:rsid w:val="7E472B9F"/>
    <w:rsid w:val="7F8042C1"/>
    <w:rsid w:val="BDE851B7"/>
    <w:rsid w:val="EEE98381"/>
    <w:rsid w:val="FD678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2024-01-05T02:40:00Z</dcterms:created>
  <dc:creator>悸念✨</dc:creator>
  <cp:lastModifiedBy>life、</cp:lastModifiedBy>
  <cp:lastPrinted>2024-01-05T05:19:00Z</cp:lastPrinted>
  <dcterms:modified xsi:type="dcterms:W3CDTF">2024-01-08T11:34:38Z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F621D23829B9415E9A87F6CA7D877C93_11</vt:lpwstr>
  </property>
</Properties>
</file>