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D3" w:rsidRDefault="00B509D9" w:rsidP="009F1AD3">
      <w:pPr>
        <w:spacing w:line="596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屏山县人民法院</w:t>
      </w:r>
      <w:r w:rsidR="009F1AD3">
        <w:rPr>
          <w:rFonts w:ascii="方正小标宋简体" w:eastAsia="方正小标宋简体" w:hAnsi="方正小标宋简体" w:cs="方正小标宋简体" w:hint="eastAsia"/>
          <w:sz w:val="44"/>
          <w:szCs w:val="44"/>
        </w:rPr>
        <w:t>聘用制司法辅助人员</w:t>
      </w:r>
    </w:p>
    <w:p w:rsidR="00B0409F" w:rsidRDefault="00B509D9" w:rsidP="009F1AD3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5547" w:type="pct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1292"/>
        <w:gridCol w:w="977"/>
        <w:gridCol w:w="1503"/>
        <w:gridCol w:w="1208"/>
        <w:gridCol w:w="1297"/>
        <w:gridCol w:w="1832"/>
      </w:tblGrid>
      <w:tr w:rsidR="00B0409F">
        <w:trPr>
          <w:trHeight w:val="7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别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生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月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一寸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近照</w:t>
            </w:r>
          </w:p>
        </w:tc>
      </w:tr>
      <w:tr w:rsidR="00B0409F">
        <w:trPr>
          <w:trHeight w:val="720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身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高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政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治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面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widowControl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716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应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聘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岗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毕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业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贯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widowControl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身份证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号码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联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系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电</w:t>
            </w:r>
            <w:r w:rsidR="009F1AD3"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话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885"/>
        </w:trPr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历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位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全日制教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育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毕业院校及专业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772"/>
        </w:trPr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楷体" w:hint="eastAsia"/>
                <w:sz w:val="28"/>
                <w:szCs w:val="28"/>
              </w:rPr>
              <w:t>育</w:t>
            </w:r>
          </w:p>
        </w:tc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4"/>
              </w:rPr>
              <w:t>毕业院校及专业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759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专业技术职称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职称取得时间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3182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ind w:firstLineChars="150" w:firstLine="420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个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人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简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历</w:t>
            </w:r>
          </w:p>
        </w:tc>
        <w:tc>
          <w:tcPr>
            <w:tcW w:w="4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bookmarkStart w:id="0" w:name="_GoBack"/>
            <w:bookmarkEnd w:id="0"/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 w:rsidTr="009F1AD3">
        <w:trPr>
          <w:trHeight w:val="1764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家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庭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成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员</w:t>
            </w:r>
          </w:p>
        </w:tc>
        <w:tc>
          <w:tcPr>
            <w:tcW w:w="4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B0409F">
        <w:trPr>
          <w:trHeight w:val="1675"/>
        </w:trPr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奖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惩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情</w:t>
            </w:r>
          </w:p>
          <w:p w:rsidR="00B0409F" w:rsidRDefault="00B509D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况</w:t>
            </w:r>
          </w:p>
        </w:tc>
        <w:tc>
          <w:tcPr>
            <w:tcW w:w="4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B0409F" w:rsidRDefault="00B0409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</w:tbl>
    <w:p w:rsidR="00B0409F" w:rsidRDefault="00B0409F"/>
    <w:sectPr w:rsidR="00B0409F" w:rsidSect="00B04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9D9" w:rsidRDefault="00B509D9" w:rsidP="009F1AD3">
      <w:r>
        <w:separator/>
      </w:r>
    </w:p>
  </w:endnote>
  <w:endnote w:type="continuationSeparator" w:id="1">
    <w:p w:rsidR="00B509D9" w:rsidRDefault="00B509D9" w:rsidP="009F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9D9" w:rsidRDefault="00B509D9" w:rsidP="009F1AD3">
      <w:r>
        <w:separator/>
      </w:r>
    </w:p>
  </w:footnote>
  <w:footnote w:type="continuationSeparator" w:id="1">
    <w:p w:rsidR="00B509D9" w:rsidRDefault="00B509D9" w:rsidP="009F1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hNmQ0MGM2ODc0MzQ3OWFjMGQ4MWU2MTk1OWVmZjcifQ=="/>
  </w:docVars>
  <w:rsids>
    <w:rsidRoot w:val="004D0529"/>
    <w:rsid w:val="001C3108"/>
    <w:rsid w:val="003A08A8"/>
    <w:rsid w:val="004D0529"/>
    <w:rsid w:val="00780842"/>
    <w:rsid w:val="009F1AD3"/>
    <w:rsid w:val="00B0409F"/>
    <w:rsid w:val="00B509D9"/>
    <w:rsid w:val="127C7ED8"/>
    <w:rsid w:val="486E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9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4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40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40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税锶婕</dc:creator>
  <cp:lastModifiedBy>税锶婕</cp:lastModifiedBy>
  <cp:revision>4</cp:revision>
  <dcterms:created xsi:type="dcterms:W3CDTF">2021-04-07T02:25:00Z</dcterms:created>
  <dcterms:modified xsi:type="dcterms:W3CDTF">2023-11-27T08:22:00Z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C8F8976FB6AF476B868076599424A91C_12</vt:lpwstr>
  </property>
</Properties>
</file>