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71"/>
          <w:tab w:val="left" w:pos="7513"/>
        </w:tabs>
        <w:spacing w:beforeLines="0" w:afterLines="0" w:line="550" w:lineRule="exact"/>
        <w:ind w:firstLine="0" w:firstLineChars="0"/>
        <w:jc w:val="left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</w:t>
      </w:r>
    </w:p>
    <w:p>
      <w:pPr>
        <w:tabs>
          <w:tab w:val="left" w:pos="7371"/>
          <w:tab w:val="left" w:pos="7513"/>
        </w:tabs>
        <w:spacing w:line="55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成都市青白江区2022年面向区外公开招聘医学博士专业技术人才岗位表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899"/>
        <w:gridCol w:w="1064"/>
        <w:gridCol w:w="773"/>
        <w:gridCol w:w="1200"/>
        <w:gridCol w:w="827"/>
        <w:gridCol w:w="1063"/>
        <w:gridCol w:w="491"/>
        <w:gridCol w:w="1746"/>
        <w:gridCol w:w="1786"/>
        <w:gridCol w:w="1391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lang w:eastAsia="zh-CN"/>
              </w:rPr>
              <w:t>公益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lang w:eastAsia="zh-CN"/>
              </w:rPr>
              <w:t>属性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lang w:eastAsia="zh-CN"/>
              </w:rPr>
              <w:t>招聘总数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lang w:eastAsia="zh-CN"/>
              </w:rPr>
              <w:t>招聘方式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  <w:lang w:eastAsia="zh-CN"/>
              </w:rPr>
              <w:t>岗位类别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成都市青白江区人民医院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公益二类</w:t>
            </w:r>
          </w:p>
        </w:tc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骨科医师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考核招聘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专技岗位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外科学专业（骨科方向）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博士研究生学历并取得相应学位</w:t>
            </w:r>
          </w:p>
        </w:tc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eastAsia="zh-CN"/>
              </w:rPr>
              <w:t>具有执业医师资格证</w:t>
            </w:r>
          </w:p>
        </w:tc>
        <w:tc>
          <w:tcPr>
            <w:tcW w:w="25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1.年龄在50岁及以下（1972年1月1日及以后出生）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2.须在2022年8月31日之前取得岗位条件要求的相关学历学位证书。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default" w:eastAsia="等线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公益二类</w:t>
            </w:r>
          </w:p>
        </w:tc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麻醉科医师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考核招聘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专技岗位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麻醉学专业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博士研究生学历并取得相应学位</w:t>
            </w:r>
          </w:p>
        </w:tc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公益二类</w:t>
            </w:r>
          </w:p>
        </w:tc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介入肿瘤科医师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考核招聘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专技岗位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肿瘤学专业、内科学专业、外科学专业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博士研究生学历并取得相应学位</w:t>
            </w:r>
          </w:p>
        </w:tc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公益二类</w:t>
            </w:r>
          </w:p>
        </w:tc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皮肤科医师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考核招聘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专技岗位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皮肤病与性病学专业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博士研究生学历并取得相应学位</w:t>
            </w:r>
          </w:p>
        </w:tc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公益二类</w:t>
            </w:r>
          </w:p>
        </w:tc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医学影像科医师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考核招聘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专技岗位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影像医学与核医学专业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博士研究生学历并取得相应学位</w:t>
            </w:r>
          </w:p>
        </w:tc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公益二类</w:t>
            </w:r>
          </w:p>
        </w:tc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药剂科药师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考核招聘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专技岗位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药学类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博士研究生学历并取得相应学位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eastAsia="zh-CN"/>
              </w:rPr>
              <w:t>具有药师资格证</w:t>
            </w:r>
          </w:p>
        </w:tc>
        <w:tc>
          <w:tcPr>
            <w:tcW w:w="2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公益二类</w:t>
            </w:r>
          </w:p>
        </w:tc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检验师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考核招聘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专技岗位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临床检验诊断学专业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博士研究生学历并取得相应学位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eastAsia="zh-CN"/>
              </w:rPr>
              <w:t>具有检验师资格证</w:t>
            </w:r>
          </w:p>
        </w:tc>
        <w:tc>
          <w:tcPr>
            <w:tcW w:w="2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exac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9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成都市青白江区中医医院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公益二类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耳鼻喉科医师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考核招聘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专技岗位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临床医学专业、耳鼻咽喉科学专业、中医五官科学专业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博士研究生学历并取得相应学位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eastAsia="zh-CN"/>
              </w:rPr>
              <w:t>具有执业医师资格证</w:t>
            </w:r>
          </w:p>
        </w:tc>
        <w:tc>
          <w:tcPr>
            <w:tcW w:w="257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1.年龄在50岁及以下（1972年1月1日及以后出生）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2.须在2022年8月31日之前取得岗位条件要求的相关学历学位证书。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129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1"/>
                <w:szCs w:val="21"/>
                <w:lang w:val="en-US" w:eastAsia="zh-CN"/>
              </w:rPr>
              <w:t>8人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4ZDVlMWU2MDgzZGY2ZmFkZjIwNGM1OTFiN2M2NmMifQ=="/>
  </w:docVars>
  <w:rsids>
    <w:rsidRoot w:val="1C6D3B20"/>
    <w:rsid w:val="1C6D3B20"/>
    <w:rsid w:val="7F2A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91"/>
    <w:basedOn w:val="5"/>
    <w:qFormat/>
    <w:uiPriority w:val="0"/>
    <w:rPr>
      <w:rFonts w:hint="eastAsia" w:ascii="方正仿宋简体" w:hAnsi="方正仿宋简体" w:eastAsia="方正仿宋简体" w:cs="方正仿宋简体"/>
      <w:color w:val="000000"/>
      <w:sz w:val="20"/>
      <w:szCs w:val="20"/>
      <w:u w:val="none"/>
    </w:rPr>
  </w:style>
  <w:style w:type="character" w:customStyle="1" w:styleId="8">
    <w:name w:val="font61"/>
    <w:basedOn w:val="5"/>
    <w:qFormat/>
    <w:uiPriority w:val="0"/>
    <w:rPr>
      <w:rFonts w:hint="eastAsia" w:ascii="方正仿宋简体" w:hAnsi="方正仿宋简体" w:eastAsia="方正仿宋简体" w:cs="方正仿宋简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2262</Words>
  <Characters>2427</Characters>
  <Lines>0</Lines>
  <Paragraphs>0</Paragraphs>
  <TotalTime>1</TotalTime>
  <ScaleCrop>false</ScaleCrop>
  <LinksUpToDate>false</LinksUpToDate>
  <CharactersWithSpaces>2428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2022-05-13T07:01:00Z</dcterms:created>
  <dc:creator>虫鸣</dc:creator>
  <cp:lastModifiedBy>虫鸣</cp:lastModifiedBy>
  <dcterms:modified xsi:type="dcterms:W3CDTF">2022-05-13T08:04:23Z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9340184B69D64BDD8582763A4F681111</vt:lpwstr>
  </property>
</Properties>
</file>