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46" w:rsidRDefault="009A1946">
      <w:pPr>
        <w:jc w:val="center"/>
        <w:rPr>
          <w:rFonts w:eastAsia="方正小标宋简体"/>
          <w:sz w:val="44"/>
          <w:szCs w:val="44"/>
        </w:rPr>
      </w:pPr>
    </w:p>
    <w:p w:rsidR="009A1946" w:rsidRDefault="009A1946">
      <w:pPr>
        <w:jc w:val="center"/>
        <w:rPr>
          <w:rFonts w:eastAsia="方正小标宋简体"/>
          <w:sz w:val="44"/>
          <w:szCs w:val="44"/>
        </w:rPr>
      </w:pPr>
    </w:p>
    <w:p w:rsidR="009A1946" w:rsidRDefault="009A1946">
      <w:pPr>
        <w:jc w:val="center"/>
        <w:rPr>
          <w:rFonts w:eastAsia="方正小标宋简体"/>
          <w:sz w:val="44"/>
          <w:szCs w:val="44"/>
        </w:rPr>
      </w:pPr>
    </w:p>
    <w:p w:rsidR="009A1946" w:rsidRDefault="009A1946">
      <w:pPr>
        <w:jc w:val="center"/>
        <w:rPr>
          <w:rFonts w:eastAsia="方正小标宋简体"/>
          <w:sz w:val="44"/>
          <w:szCs w:val="44"/>
        </w:rPr>
      </w:pPr>
    </w:p>
    <w:p w:rsidR="009A1946" w:rsidRDefault="009A1946">
      <w:pPr>
        <w:jc w:val="center"/>
        <w:rPr>
          <w:rFonts w:eastAsia="方正小标宋简体"/>
          <w:sz w:val="44"/>
          <w:szCs w:val="44"/>
        </w:rPr>
      </w:pPr>
    </w:p>
    <w:p w:rsidR="009A1946" w:rsidRDefault="006641CE">
      <w:pPr>
        <w:jc w:val="center"/>
        <w:rPr>
          <w:rFonts w:eastAsia="方正小标宋简体"/>
          <w:sz w:val="44"/>
          <w:szCs w:val="44"/>
        </w:rPr>
        <w:sectPr w:rsidR="009A194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eastAsia="方正小标宋简体" w:hint="eastAsia"/>
          <w:sz w:val="44"/>
          <w:szCs w:val="44"/>
        </w:rPr>
        <w:t>全流程</w:t>
      </w:r>
      <w:bookmarkStart w:id="0" w:name="_GoBack"/>
      <w:bookmarkEnd w:id="0"/>
      <w:r w:rsidR="005876D1">
        <w:rPr>
          <w:rFonts w:eastAsia="方正小标宋简体" w:hint="eastAsia"/>
          <w:sz w:val="44"/>
          <w:szCs w:val="44"/>
        </w:rPr>
        <w:t>在线</w:t>
      </w:r>
      <w:r w:rsidR="005876D1">
        <w:rPr>
          <w:rFonts w:eastAsia="方正小标宋简体"/>
          <w:sz w:val="44"/>
          <w:szCs w:val="44"/>
        </w:rPr>
        <w:t>面试操作说明</w:t>
      </w:r>
    </w:p>
    <w:p w:rsidR="009A1946" w:rsidRDefault="005876D1">
      <w:pPr>
        <w:spacing w:line="560" w:lineRule="exact"/>
        <w:jc w:val="center"/>
        <w:rPr>
          <w:rFonts w:eastAsia="黑体"/>
          <w:sz w:val="32"/>
          <w:szCs w:val="32"/>
        </w:rPr>
      </w:pPr>
      <w:r>
        <w:rPr>
          <w:rFonts w:eastAsia="黑体"/>
          <w:spacing w:val="160"/>
          <w:kern w:val="0"/>
          <w:sz w:val="32"/>
          <w:szCs w:val="32"/>
          <w:fitText w:val="960" w:id="-1492380160"/>
        </w:rPr>
        <w:lastRenderedPageBreak/>
        <w:t>目</w:t>
      </w:r>
      <w:r>
        <w:rPr>
          <w:rFonts w:eastAsia="黑体"/>
          <w:kern w:val="0"/>
          <w:sz w:val="32"/>
          <w:szCs w:val="32"/>
          <w:fitText w:val="960" w:id="-1492380160"/>
        </w:rPr>
        <w:t>录</w:t>
      </w:r>
    </w:p>
    <w:p w:rsidR="009A1946" w:rsidRDefault="009A1946">
      <w:pPr>
        <w:pStyle w:val="11"/>
        <w:tabs>
          <w:tab w:val="right" w:leader="dot" w:pos="8296"/>
        </w:tabs>
        <w:spacing w:line="560" w:lineRule="exact"/>
        <w:rPr>
          <w:rFonts w:eastAsia="仿宋"/>
          <w:sz w:val="32"/>
          <w:szCs w:val="32"/>
        </w:rPr>
      </w:pPr>
    </w:p>
    <w:p w:rsidR="009A1946" w:rsidRDefault="005876D1">
      <w:pPr>
        <w:pStyle w:val="11"/>
        <w:tabs>
          <w:tab w:val="right" w:leader="dot" w:pos="8296"/>
        </w:tabs>
        <w:spacing w:line="560" w:lineRule="exac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fldChar w:fldCharType="begin"/>
      </w:r>
      <w:r>
        <w:rPr>
          <w:rFonts w:eastAsia="仿宋"/>
          <w:sz w:val="32"/>
          <w:szCs w:val="32"/>
        </w:rPr>
        <w:instrText xml:space="preserve"> TOC \o "1-3" \h \z \u </w:instrText>
      </w:r>
      <w:r>
        <w:rPr>
          <w:rFonts w:eastAsia="仿宋"/>
          <w:sz w:val="32"/>
          <w:szCs w:val="32"/>
        </w:rPr>
        <w:fldChar w:fldCharType="separate"/>
      </w:r>
      <w:hyperlink w:anchor="_Toc106181535" w:history="1">
        <w:r>
          <w:rPr>
            <w:rStyle w:val="aa"/>
            <w:rFonts w:eastAsia="仿宋"/>
            <w:sz w:val="32"/>
            <w:szCs w:val="32"/>
          </w:rPr>
          <w:t>一、面试规范</w:t>
        </w:r>
        <w:r>
          <w:rPr>
            <w:rFonts w:eastAsia="仿宋"/>
            <w:sz w:val="32"/>
            <w:szCs w:val="32"/>
          </w:rPr>
          <w:tab/>
        </w:r>
        <w:r>
          <w:rPr>
            <w:rFonts w:eastAsia="仿宋"/>
            <w:sz w:val="32"/>
            <w:szCs w:val="32"/>
          </w:rPr>
          <w:fldChar w:fldCharType="begin"/>
        </w:r>
        <w:r>
          <w:rPr>
            <w:rFonts w:eastAsia="仿宋"/>
            <w:sz w:val="32"/>
            <w:szCs w:val="32"/>
          </w:rPr>
          <w:instrText xml:space="preserve"> PAGEREF _Toc106181535 \h </w:instrText>
        </w:r>
        <w:r>
          <w:rPr>
            <w:rFonts w:eastAsia="仿宋"/>
            <w:sz w:val="32"/>
            <w:szCs w:val="32"/>
          </w:rPr>
        </w:r>
        <w:r>
          <w:rPr>
            <w:rFonts w:eastAsia="仿宋"/>
            <w:sz w:val="32"/>
            <w:szCs w:val="32"/>
          </w:rPr>
          <w:fldChar w:fldCharType="separate"/>
        </w:r>
        <w:r>
          <w:rPr>
            <w:rFonts w:eastAsia="仿宋"/>
            <w:sz w:val="32"/>
            <w:szCs w:val="32"/>
          </w:rPr>
          <w:t>1</w:t>
        </w:r>
        <w:r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2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36" w:history="1">
        <w:r w:rsidR="005876D1">
          <w:rPr>
            <w:rStyle w:val="aa"/>
            <w:rFonts w:eastAsia="仿宋"/>
            <w:sz w:val="32"/>
            <w:szCs w:val="32"/>
          </w:rPr>
          <w:t>（一）面试方式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_Toc106181536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1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2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37" w:history="1">
        <w:r w:rsidR="005876D1">
          <w:rPr>
            <w:rStyle w:val="aa"/>
            <w:rFonts w:eastAsia="仿宋"/>
            <w:sz w:val="32"/>
            <w:szCs w:val="32"/>
          </w:rPr>
          <w:t>（二）设备及网络要求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_Toc106181537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1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2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38" w:history="1">
        <w:r w:rsidR="005876D1">
          <w:rPr>
            <w:rStyle w:val="aa"/>
            <w:rFonts w:eastAsia="仿宋"/>
            <w:sz w:val="32"/>
            <w:szCs w:val="32"/>
          </w:rPr>
          <w:t>（三）软件要求</w:t>
        </w:r>
        <w:r w:rsidR="005876D1">
          <w:rPr>
            <w:rFonts w:eastAsia="仿宋"/>
            <w:sz w:val="32"/>
            <w:szCs w:val="32"/>
          </w:rPr>
          <w:tab/>
          <w:t>1</w:t>
        </w:r>
      </w:hyperlink>
    </w:p>
    <w:p w:rsidR="009A1946" w:rsidRDefault="00BD1E58">
      <w:pPr>
        <w:pStyle w:val="2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39" w:history="1">
        <w:r w:rsidR="005876D1">
          <w:rPr>
            <w:rStyle w:val="aa"/>
            <w:rFonts w:eastAsia="仿宋"/>
            <w:sz w:val="32"/>
            <w:szCs w:val="32"/>
          </w:rPr>
          <w:t>（四）面试环境要求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_Toc106181539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2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2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0" w:history="1">
        <w:r w:rsidR="005876D1">
          <w:rPr>
            <w:rStyle w:val="aa"/>
            <w:rFonts w:eastAsia="仿宋"/>
            <w:sz w:val="32"/>
            <w:szCs w:val="32"/>
          </w:rPr>
          <w:t>（五）面试着装、仪容仪表及坐姿要求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_Toc106181540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2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11"/>
        <w:tabs>
          <w:tab w:val="right" w:leader="dot" w:pos="8296"/>
        </w:tabs>
        <w:spacing w:line="560" w:lineRule="exact"/>
        <w:rPr>
          <w:rFonts w:eastAsia="仿宋"/>
          <w:sz w:val="32"/>
          <w:szCs w:val="32"/>
        </w:rPr>
      </w:pPr>
      <w:hyperlink w:anchor="_Toc106181541" w:history="1">
        <w:r w:rsidR="005876D1">
          <w:rPr>
            <w:rStyle w:val="aa"/>
            <w:rFonts w:eastAsia="仿宋"/>
            <w:sz w:val="32"/>
            <w:szCs w:val="32"/>
          </w:rPr>
          <w:t>二、面试系统操作说明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_Toc106181541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3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2" w:history="1">
        <w:r w:rsidR="005876D1">
          <w:rPr>
            <w:rStyle w:val="aa"/>
            <w:rFonts w:eastAsia="仿宋"/>
            <w:sz w:val="32"/>
            <w:szCs w:val="32"/>
          </w:rPr>
          <w:t>（一）安装</w:t>
        </w:r>
        <w:r w:rsidR="005876D1">
          <w:rPr>
            <w:rStyle w:val="aa"/>
            <w:rFonts w:eastAsia="仿宋" w:hint="eastAsia"/>
            <w:sz w:val="32"/>
            <w:szCs w:val="32"/>
          </w:rPr>
          <w:t>面试</w:t>
        </w:r>
        <w:r w:rsidR="005876D1">
          <w:rPr>
            <w:rStyle w:val="aa"/>
            <w:rFonts w:eastAsia="仿宋"/>
            <w:sz w:val="32"/>
            <w:szCs w:val="32"/>
          </w:rPr>
          <w:t>系统</w:t>
        </w:r>
        <w:r w:rsidR="005876D1">
          <w:rPr>
            <w:rStyle w:val="aa"/>
            <w:rFonts w:eastAsia="仿宋"/>
            <w:sz w:val="32"/>
            <w:szCs w:val="32"/>
          </w:rPr>
          <w:t>APP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_Toc106181542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3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3" w:history="1">
        <w:r w:rsidR="005876D1">
          <w:rPr>
            <w:rStyle w:val="aa"/>
            <w:rFonts w:eastAsia="仿宋"/>
            <w:sz w:val="32"/>
            <w:szCs w:val="32"/>
          </w:rPr>
          <w:t>（二）登录</w:t>
        </w:r>
        <w:r w:rsidR="005876D1">
          <w:rPr>
            <w:rStyle w:val="aa"/>
            <w:rFonts w:eastAsia="仿宋" w:hint="eastAsia"/>
            <w:sz w:val="32"/>
            <w:szCs w:val="32"/>
          </w:rPr>
          <w:t>面试</w:t>
        </w:r>
        <w:r w:rsidR="005876D1">
          <w:rPr>
            <w:rStyle w:val="aa"/>
            <w:rFonts w:eastAsia="仿宋"/>
            <w:sz w:val="32"/>
            <w:szCs w:val="32"/>
          </w:rPr>
          <w:t>系统</w:t>
        </w:r>
        <w:r w:rsidR="005876D1">
          <w:rPr>
            <w:rFonts w:eastAsia="仿宋"/>
            <w:sz w:val="32"/>
            <w:szCs w:val="32"/>
          </w:rPr>
          <w:tab/>
          <w:t>7</w:t>
        </w:r>
      </w:hyperlink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4" w:history="1">
        <w:r w:rsidR="005876D1">
          <w:rPr>
            <w:rStyle w:val="aa"/>
            <w:rFonts w:eastAsia="仿宋"/>
            <w:sz w:val="32"/>
            <w:szCs w:val="32"/>
          </w:rPr>
          <w:t>（三）设备测试</w:t>
        </w:r>
        <w:r w:rsidR="005876D1">
          <w:rPr>
            <w:rFonts w:eastAsia="仿宋"/>
            <w:sz w:val="32"/>
            <w:szCs w:val="32"/>
          </w:rPr>
          <w:tab/>
          <w:t>1</w:t>
        </w:r>
      </w:hyperlink>
      <w:r w:rsidR="005876D1">
        <w:rPr>
          <w:rFonts w:eastAsia="仿宋"/>
          <w:sz w:val="32"/>
          <w:szCs w:val="32"/>
        </w:rPr>
        <w:t>0</w:t>
      </w:r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5" w:history="1">
        <w:r w:rsidR="005876D1">
          <w:rPr>
            <w:rStyle w:val="aa"/>
            <w:rFonts w:eastAsia="仿宋"/>
            <w:sz w:val="32"/>
            <w:szCs w:val="32"/>
          </w:rPr>
          <w:t>（四）进入宣讲室</w:t>
        </w:r>
        <w:r w:rsidR="005876D1">
          <w:rPr>
            <w:rFonts w:eastAsia="仿宋"/>
            <w:sz w:val="32"/>
            <w:szCs w:val="32"/>
          </w:rPr>
          <w:tab/>
          <w:t>1</w:t>
        </w:r>
      </w:hyperlink>
      <w:r w:rsidR="005876D1">
        <w:rPr>
          <w:rFonts w:eastAsia="仿宋"/>
          <w:sz w:val="32"/>
          <w:szCs w:val="32"/>
        </w:rPr>
        <w:t>3</w:t>
      </w:r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6" w:history="1">
        <w:r w:rsidR="005876D1">
          <w:rPr>
            <w:rStyle w:val="aa"/>
            <w:rFonts w:eastAsia="仿宋"/>
            <w:sz w:val="32"/>
            <w:szCs w:val="32"/>
          </w:rPr>
          <w:t>（五）进入调试室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_Toc106181546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14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7" w:history="1">
        <w:r w:rsidR="005876D1">
          <w:rPr>
            <w:rStyle w:val="aa"/>
            <w:rFonts w:eastAsia="仿宋"/>
            <w:sz w:val="32"/>
            <w:szCs w:val="32"/>
          </w:rPr>
          <w:t>（六）进入等候室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_Toc106181547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16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8" w:history="1">
        <w:r w:rsidR="005876D1">
          <w:rPr>
            <w:rStyle w:val="aa"/>
            <w:rFonts w:eastAsia="仿宋"/>
            <w:sz w:val="32"/>
            <w:szCs w:val="32"/>
          </w:rPr>
          <w:t>（七）进入</w:t>
        </w:r>
        <w:r w:rsidR="005876D1">
          <w:rPr>
            <w:rStyle w:val="aa"/>
            <w:rFonts w:eastAsia="仿宋" w:hint="eastAsia"/>
            <w:sz w:val="32"/>
            <w:szCs w:val="32"/>
          </w:rPr>
          <w:t>面试</w:t>
        </w:r>
        <w:r w:rsidR="005876D1">
          <w:rPr>
            <w:rStyle w:val="aa"/>
            <w:rFonts w:eastAsia="仿宋"/>
            <w:sz w:val="32"/>
            <w:szCs w:val="32"/>
          </w:rPr>
          <w:t>室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_Toc106181548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16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49" w:history="1">
        <w:r w:rsidR="005876D1">
          <w:rPr>
            <w:rStyle w:val="aa"/>
            <w:rFonts w:eastAsia="仿宋"/>
            <w:sz w:val="32"/>
            <w:szCs w:val="32"/>
          </w:rPr>
          <w:t>（八）进入休息室</w:t>
        </w:r>
        <w:r w:rsidR="005876D1">
          <w:rPr>
            <w:rFonts w:eastAsia="仿宋"/>
            <w:sz w:val="32"/>
            <w:szCs w:val="32"/>
          </w:rPr>
          <w:tab/>
          <w:t>1</w:t>
        </w:r>
      </w:hyperlink>
      <w:r w:rsidR="005876D1">
        <w:rPr>
          <w:rFonts w:eastAsia="仿宋"/>
          <w:sz w:val="32"/>
          <w:szCs w:val="32"/>
        </w:rPr>
        <w:t>8</w:t>
      </w:r>
    </w:p>
    <w:p w:rsidR="009A1946" w:rsidRDefault="00BD1E58">
      <w:pPr>
        <w:pStyle w:val="31"/>
        <w:tabs>
          <w:tab w:val="right" w:leader="dot" w:pos="8296"/>
        </w:tabs>
        <w:spacing w:line="560" w:lineRule="exact"/>
        <w:ind w:leftChars="0" w:left="0"/>
        <w:rPr>
          <w:rFonts w:eastAsia="仿宋"/>
          <w:sz w:val="32"/>
          <w:szCs w:val="32"/>
        </w:rPr>
      </w:pPr>
      <w:hyperlink w:anchor="_Toc106181550" w:history="1">
        <w:r w:rsidR="005876D1">
          <w:rPr>
            <w:rStyle w:val="aa"/>
            <w:rFonts w:eastAsia="仿宋"/>
            <w:sz w:val="32"/>
            <w:szCs w:val="32"/>
          </w:rPr>
          <w:t>（九）确认</w:t>
        </w:r>
        <w:r w:rsidR="005876D1">
          <w:rPr>
            <w:rStyle w:val="aa"/>
            <w:rFonts w:eastAsia="仿宋" w:hint="eastAsia"/>
            <w:sz w:val="32"/>
            <w:szCs w:val="32"/>
          </w:rPr>
          <w:t>面试</w:t>
        </w:r>
        <w:r w:rsidR="005876D1">
          <w:rPr>
            <w:rStyle w:val="aa"/>
            <w:rFonts w:eastAsia="仿宋"/>
            <w:sz w:val="32"/>
            <w:szCs w:val="32"/>
          </w:rPr>
          <w:t>成绩</w:t>
        </w:r>
        <w:r w:rsidR="005876D1">
          <w:rPr>
            <w:rFonts w:eastAsia="仿宋"/>
            <w:sz w:val="32"/>
            <w:szCs w:val="32"/>
          </w:rPr>
          <w:tab/>
        </w:r>
        <w:r w:rsidR="005876D1">
          <w:rPr>
            <w:rFonts w:eastAsia="仿宋"/>
            <w:sz w:val="32"/>
            <w:szCs w:val="32"/>
          </w:rPr>
          <w:fldChar w:fldCharType="begin"/>
        </w:r>
        <w:r w:rsidR="005876D1">
          <w:rPr>
            <w:rFonts w:eastAsia="仿宋"/>
            <w:sz w:val="32"/>
            <w:szCs w:val="32"/>
          </w:rPr>
          <w:instrText xml:space="preserve"> PAGEREF _Toc106181550 \h </w:instrText>
        </w:r>
        <w:r w:rsidR="005876D1">
          <w:rPr>
            <w:rFonts w:eastAsia="仿宋"/>
            <w:sz w:val="32"/>
            <w:szCs w:val="32"/>
          </w:rPr>
        </w:r>
        <w:r w:rsidR="005876D1">
          <w:rPr>
            <w:rFonts w:eastAsia="仿宋"/>
            <w:sz w:val="32"/>
            <w:szCs w:val="32"/>
          </w:rPr>
          <w:fldChar w:fldCharType="separate"/>
        </w:r>
        <w:r w:rsidR="005876D1">
          <w:rPr>
            <w:rFonts w:eastAsia="仿宋"/>
            <w:sz w:val="32"/>
            <w:szCs w:val="32"/>
          </w:rPr>
          <w:t>19</w:t>
        </w:r>
        <w:r w:rsidR="005876D1">
          <w:rPr>
            <w:rFonts w:eastAsia="仿宋"/>
            <w:sz w:val="32"/>
            <w:szCs w:val="32"/>
          </w:rPr>
          <w:fldChar w:fldCharType="end"/>
        </w:r>
      </w:hyperlink>
      <w:r w:rsidR="005876D1">
        <w:rPr>
          <w:rFonts w:eastAsia="仿宋"/>
          <w:sz w:val="32"/>
          <w:szCs w:val="32"/>
        </w:rPr>
        <w:fldChar w:fldCharType="begin"/>
      </w:r>
      <w:r w:rsidR="005876D1">
        <w:rPr>
          <w:rFonts w:eastAsia="仿宋"/>
          <w:sz w:val="32"/>
          <w:szCs w:val="32"/>
        </w:rPr>
        <w:instrText xml:space="preserve"> TOC \o "1-3" \h \z \u </w:instrText>
      </w:r>
      <w:r w:rsidR="005876D1">
        <w:rPr>
          <w:rFonts w:eastAsia="仿宋"/>
          <w:sz w:val="32"/>
          <w:szCs w:val="32"/>
        </w:rPr>
        <w:fldChar w:fldCharType="separate"/>
      </w:r>
    </w:p>
    <w:p w:rsidR="009A1946" w:rsidRDefault="005876D1">
      <w:pPr>
        <w:spacing w:line="560" w:lineRule="exact"/>
        <w:jc w:val="left"/>
        <w:rPr>
          <w:rFonts w:eastAsia="黑体"/>
          <w:sz w:val="32"/>
          <w:szCs w:val="32"/>
        </w:rPr>
        <w:sectPr w:rsidR="009A194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eastAsia="仿宋"/>
          <w:sz w:val="32"/>
          <w:szCs w:val="32"/>
        </w:rPr>
        <w:fldChar w:fldCharType="end"/>
      </w:r>
      <w:r>
        <w:rPr>
          <w:rFonts w:eastAsia="仿宋"/>
          <w:sz w:val="32"/>
          <w:szCs w:val="32"/>
        </w:rPr>
        <w:fldChar w:fldCharType="end"/>
      </w:r>
    </w:p>
    <w:p w:rsidR="009A1946" w:rsidRDefault="005876D1">
      <w:pPr>
        <w:pStyle w:val="1"/>
        <w:numPr>
          <w:ilvl w:val="0"/>
          <w:numId w:val="1"/>
        </w:numPr>
        <w:adjustRightInd w:val="0"/>
        <w:snapToGrid w:val="0"/>
        <w:spacing w:before="0" w:after="0" w:line="600" w:lineRule="exact"/>
        <w:ind w:firstLineChars="200" w:firstLine="640"/>
        <w:rPr>
          <w:szCs w:val="32"/>
        </w:rPr>
      </w:pPr>
      <w:bookmarkStart w:id="1" w:name="_Toc106181535"/>
      <w:r>
        <w:rPr>
          <w:szCs w:val="32"/>
        </w:rPr>
        <w:lastRenderedPageBreak/>
        <w:t>面试规范</w:t>
      </w:r>
      <w:bookmarkStart w:id="2" w:name="_Toc106181536"/>
      <w:bookmarkStart w:id="3" w:name="_Toc96762656"/>
      <w:bookmarkEnd w:id="1"/>
    </w:p>
    <w:p w:rsidR="009A1946" w:rsidRDefault="005876D1">
      <w:pPr>
        <w:pStyle w:val="1"/>
        <w:adjustRightInd w:val="0"/>
        <w:snapToGrid w:val="0"/>
        <w:spacing w:before="0" w:after="0" w:line="600" w:lineRule="exact"/>
        <w:ind w:firstLineChars="200" w:firstLine="640"/>
        <w:rPr>
          <w:rFonts w:eastAsia="楷体_GB2312"/>
        </w:rPr>
      </w:pPr>
      <w:r>
        <w:rPr>
          <w:rFonts w:eastAsia="楷体_GB2312"/>
        </w:rPr>
        <w:t>（一）面试方式</w:t>
      </w:r>
      <w:bookmarkEnd w:id="2"/>
    </w:p>
    <w:p w:rsidR="009A1946" w:rsidRDefault="005876D1">
      <w:pPr>
        <w:adjustRightInd w:val="0"/>
        <w:snapToGrid w:val="0"/>
        <w:spacing w:line="600" w:lineRule="exact"/>
        <w:ind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本次面试采取线上网络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的方式进行，请考生按照要求准备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设备并下载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所需软件。</w:t>
      </w:r>
    </w:p>
    <w:p w:rsidR="009A1946" w:rsidRDefault="005876D1">
      <w:pPr>
        <w:pStyle w:val="1"/>
        <w:adjustRightInd w:val="0"/>
        <w:snapToGrid w:val="0"/>
        <w:spacing w:before="0" w:after="0" w:line="600" w:lineRule="exact"/>
        <w:ind w:firstLineChars="200" w:firstLine="640"/>
        <w:rPr>
          <w:rFonts w:eastAsia="楷体_GB2312"/>
        </w:rPr>
      </w:pPr>
      <w:bookmarkStart w:id="4" w:name="_Toc106181537"/>
      <w:r>
        <w:rPr>
          <w:rFonts w:eastAsia="楷体_GB2312"/>
        </w:rPr>
        <w:t>（二）设备及网络要求</w:t>
      </w:r>
      <w:bookmarkEnd w:id="3"/>
      <w:bookmarkEnd w:id="4"/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/>
          <w:color w:val="000000"/>
          <w:sz w:val="32"/>
          <w:szCs w:val="32"/>
        </w:rPr>
        <w:t>设备要求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  <w:shd w:val="clear" w:color="auto" w:fill="FFFFFF"/>
        </w:rPr>
        <w:t>（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1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）操作系统：微软系统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windows7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、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10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、苹果系统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10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以上。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  <w:shd w:val="clear" w:color="auto" w:fill="FFFFFF"/>
        </w:rPr>
        <w:t>（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2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）内存：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4G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（含）以上（可用内存至少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2G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以上）。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color w:val="000000"/>
          <w:sz w:val="32"/>
          <w:szCs w:val="32"/>
          <w:shd w:val="clear" w:color="auto" w:fill="FFFFFF"/>
        </w:rPr>
      </w:pPr>
      <w:r>
        <w:rPr>
          <w:rFonts w:eastAsia="仿宋"/>
          <w:color w:val="000000"/>
          <w:sz w:val="32"/>
          <w:szCs w:val="32"/>
          <w:shd w:val="clear" w:color="auto" w:fill="FFFFFF"/>
        </w:rPr>
        <w:t>（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3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）硬盘：电脑系统盘存储容量至少</w:t>
      </w:r>
      <w:r>
        <w:rPr>
          <w:rFonts w:eastAsia="仿宋"/>
          <w:color w:val="000000"/>
          <w:sz w:val="32"/>
          <w:szCs w:val="32"/>
          <w:shd w:val="clear" w:color="auto" w:fill="FFFFFF"/>
        </w:rPr>
        <w:t xml:space="preserve"> 20G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（含）以上可用空间。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color w:val="000000"/>
          <w:sz w:val="32"/>
          <w:szCs w:val="32"/>
          <w:shd w:val="clear" w:color="auto" w:fill="FFFFFF"/>
        </w:rPr>
      </w:pPr>
      <w:r>
        <w:rPr>
          <w:rFonts w:eastAsia="仿宋"/>
          <w:color w:val="000000"/>
          <w:sz w:val="32"/>
          <w:szCs w:val="32"/>
          <w:shd w:val="clear" w:color="auto" w:fill="FFFFFF"/>
        </w:rPr>
        <w:t>（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4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）摄像头：电脑自带摄像头或外接摄像头。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  <w:shd w:val="clear" w:color="auto" w:fill="FFFFFF"/>
        </w:rPr>
        <w:t>（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5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）麦克风：具有收音功能的麦克风。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  <w:shd w:val="clear" w:color="auto" w:fill="FFFFFF"/>
        </w:rPr>
        <w:t>（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6</w:t>
      </w:r>
      <w:r>
        <w:rPr>
          <w:rFonts w:eastAsia="仿宋"/>
          <w:color w:val="000000"/>
          <w:sz w:val="32"/>
          <w:szCs w:val="32"/>
          <w:shd w:val="clear" w:color="auto" w:fill="FFFFFF"/>
        </w:rPr>
        <w:t>）扬声器：电脑自带扬声器或外接音箱。</w:t>
      </w:r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2.</w:t>
      </w:r>
      <w:r>
        <w:rPr>
          <w:rFonts w:eastAsia="仿宋"/>
          <w:sz w:val="32"/>
          <w:szCs w:val="32"/>
        </w:rPr>
        <w:t>网络要求</w:t>
      </w:r>
    </w:p>
    <w:p w:rsidR="009A1946" w:rsidRDefault="005876D1">
      <w:pPr>
        <w:pStyle w:val="a9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Chars="200" w:firstLine="640"/>
        <w:jc w:val="both"/>
        <w:rPr>
          <w:rFonts w:eastAsia="仿宋"/>
          <w:sz w:val="32"/>
          <w:szCs w:val="32"/>
        </w:rPr>
      </w:pPr>
      <w:bookmarkStart w:id="5" w:name="_Toc96762657"/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设备须连接互联网，确保网络正常稳定，网络带宽</w:t>
      </w:r>
      <w:r>
        <w:rPr>
          <w:rFonts w:eastAsia="仿宋"/>
          <w:color w:val="000000"/>
          <w:sz w:val="32"/>
          <w:szCs w:val="32"/>
        </w:rPr>
        <w:t xml:space="preserve"> 20M</w:t>
      </w:r>
      <w:r>
        <w:rPr>
          <w:rFonts w:eastAsia="仿宋"/>
          <w:color w:val="000000"/>
          <w:sz w:val="32"/>
          <w:szCs w:val="32"/>
        </w:rPr>
        <w:t>以上，</w:t>
      </w:r>
      <w:r>
        <w:rPr>
          <w:rFonts w:eastAsia="仿宋"/>
          <w:sz w:val="32"/>
          <w:szCs w:val="32"/>
        </w:rPr>
        <w:t>建议使用带宽</w:t>
      </w:r>
      <w:r>
        <w:rPr>
          <w:rFonts w:eastAsia="仿宋"/>
          <w:sz w:val="32"/>
          <w:szCs w:val="32"/>
        </w:rPr>
        <w:t>50Mbps</w:t>
      </w:r>
      <w:r>
        <w:rPr>
          <w:rFonts w:eastAsia="仿宋"/>
          <w:sz w:val="32"/>
          <w:szCs w:val="32"/>
        </w:rPr>
        <w:t>或以上的独立光纤网络，</w:t>
      </w:r>
      <w:r>
        <w:rPr>
          <w:rFonts w:eastAsia="仿宋"/>
          <w:color w:val="000000"/>
          <w:sz w:val="32"/>
          <w:szCs w:val="32"/>
        </w:rPr>
        <w:t>无线网络不稳定时使用手机热点。</w:t>
      </w:r>
    </w:p>
    <w:p w:rsidR="009A1946" w:rsidRDefault="005876D1">
      <w:pPr>
        <w:pStyle w:val="1"/>
        <w:adjustRightInd w:val="0"/>
        <w:snapToGrid w:val="0"/>
        <w:spacing w:before="0" w:after="0" w:line="600" w:lineRule="exact"/>
        <w:ind w:firstLineChars="200" w:firstLine="640"/>
        <w:rPr>
          <w:rFonts w:eastAsia="楷体_GB2312"/>
        </w:rPr>
      </w:pPr>
      <w:bookmarkStart w:id="6" w:name="_Toc106181538"/>
      <w:r>
        <w:rPr>
          <w:rFonts w:eastAsia="楷体_GB2312"/>
        </w:rPr>
        <w:t>（三）软件要求</w:t>
      </w:r>
      <w:bookmarkEnd w:id="5"/>
      <w:bookmarkEnd w:id="6"/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请考生提前在电脑下载并安装在线</w:t>
      </w:r>
      <w:r>
        <w:rPr>
          <w:rFonts w:eastAsia="仿宋" w:hint="eastAsia"/>
          <w:color w:val="000000"/>
          <w:sz w:val="32"/>
          <w:szCs w:val="32"/>
        </w:rPr>
        <w:t>面试</w:t>
      </w:r>
      <w:r w:rsidR="005F44E0">
        <w:rPr>
          <w:rFonts w:eastAsia="仿宋" w:hint="eastAsia"/>
          <w:color w:val="000000"/>
          <w:sz w:val="32"/>
          <w:szCs w:val="32"/>
        </w:rPr>
        <w:t>系统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 w:hint="eastAsia"/>
          <w:color w:val="000000"/>
          <w:sz w:val="32"/>
          <w:szCs w:val="32"/>
        </w:rPr>
        <w:t>睿聘优面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，下载地址为</w:t>
      </w:r>
      <w:r>
        <w:rPr>
          <w:rFonts w:eastAsia="仿宋"/>
          <w:color w:val="000000"/>
          <w:sz w:val="32"/>
          <w:szCs w:val="32"/>
        </w:rPr>
        <w:t>https://zhaokao.caidaocloud.com/rp-web/#/download</w:t>
      </w:r>
      <w:r>
        <w:rPr>
          <w:rFonts w:eastAsia="仿宋"/>
          <w:color w:val="000000"/>
          <w:sz w:val="32"/>
          <w:szCs w:val="32"/>
        </w:rPr>
        <w:t>。</w:t>
      </w:r>
    </w:p>
    <w:p w:rsidR="009A1946" w:rsidRDefault="002011E8">
      <w:pPr>
        <w:spacing w:line="360" w:lineRule="auto"/>
        <w:jc w:val="center"/>
        <w:rPr>
          <w:rFonts w:eastAsia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761761" wp14:editId="225BAE0C">
            <wp:extent cx="838200" cy="7524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46" w:rsidRDefault="005876D1">
      <w:pPr>
        <w:spacing w:line="360" w:lineRule="auto"/>
        <w:jc w:val="center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 w:hint="eastAsia"/>
          <w:color w:val="000000"/>
          <w:sz w:val="32"/>
          <w:szCs w:val="32"/>
        </w:rPr>
        <w:t>睿聘优面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软件图标</w:t>
      </w:r>
      <w:r>
        <w:rPr>
          <w:rFonts w:eastAsia="仿宋"/>
          <w:sz w:val="32"/>
          <w:szCs w:val="32"/>
        </w:rPr>
        <w:t>）</w:t>
      </w:r>
    </w:p>
    <w:p w:rsidR="009A1946" w:rsidRDefault="005876D1">
      <w:pPr>
        <w:pStyle w:val="1"/>
        <w:adjustRightInd w:val="0"/>
        <w:snapToGrid w:val="0"/>
        <w:spacing w:before="0" w:after="0" w:line="600" w:lineRule="exact"/>
        <w:ind w:firstLineChars="200" w:firstLine="640"/>
        <w:rPr>
          <w:rFonts w:eastAsia="楷体_GB2312"/>
        </w:rPr>
      </w:pPr>
      <w:bookmarkStart w:id="7" w:name="_Toc100584146"/>
      <w:bookmarkStart w:id="8" w:name="_Toc106181539"/>
      <w:r>
        <w:rPr>
          <w:rFonts w:eastAsia="楷体_GB2312"/>
        </w:rPr>
        <w:t>（四）面试环境要求</w:t>
      </w:r>
      <w:bookmarkEnd w:id="7"/>
      <w:bookmarkEnd w:id="8"/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考生所在的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环境应为光线充足、封闭、无其他人、无外界干扰的安静场所，所处环境光线不要过亮或者过暗，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背景需保持整洁，背景须为白色或浅色墙壁。</w:t>
      </w:r>
    </w:p>
    <w:p w:rsidR="009A1946" w:rsidRDefault="005876D1">
      <w:pPr>
        <w:pStyle w:val="1"/>
        <w:adjustRightInd w:val="0"/>
        <w:snapToGrid w:val="0"/>
        <w:spacing w:before="0" w:after="0" w:line="600" w:lineRule="exact"/>
        <w:ind w:firstLineChars="200" w:firstLine="640"/>
        <w:rPr>
          <w:rFonts w:eastAsia="楷体_GB2312"/>
        </w:rPr>
      </w:pPr>
      <w:bookmarkStart w:id="9" w:name="_Toc100584147"/>
      <w:bookmarkStart w:id="10" w:name="_Toc106181540"/>
      <w:r>
        <w:rPr>
          <w:rFonts w:eastAsia="楷体_GB2312"/>
        </w:rPr>
        <w:t>（五）面试着装、仪容仪表及坐姿要求</w:t>
      </w:r>
      <w:bookmarkEnd w:id="9"/>
      <w:bookmarkEnd w:id="10"/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1.</w:t>
      </w:r>
      <w:r>
        <w:rPr>
          <w:rFonts w:eastAsia="仿宋"/>
          <w:sz w:val="32"/>
          <w:szCs w:val="32"/>
        </w:rPr>
        <w:t>着装要求</w:t>
      </w:r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考生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时须穿着正装。</w:t>
      </w:r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2.</w:t>
      </w:r>
      <w:r>
        <w:rPr>
          <w:rFonts w:eastAsia="仿宋"/>
          <w:sz w:val="32"/>
          <w:szCs w:val="32"/>
        </w:rPr>
        <w:t>仪容仪表要求</w:t>
      </w:r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时将五官清楚显露，不得如发卡、耳环、项链、戒指、手镯、胸针、领带夹、徽章等饰品，头发不得遮挡眉毛，长发考生须将头发梳起，鬓角头发需掖至耳后，不得化浓妆。</w:t>
      </w:r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3.</w:t>
      </w:r>
      <w:r>
        <w:rPr>
          <w:rFonts w:eastAsia="仿宋"/>
          <w:sz w:val="32"/>
          <w:szCs w:val="32"/>
        </w:rPr>
        <w:t>坐姿要求</w:t>
      </w:r>
    </w:p>
    <w:p w:rsidR="009A1946" w:rsidRDefault="005876D1">
      <w:pPr>
        <w:adjustRightInd w:val="0"/>
        <w:snapToGrid w:val="0"/>
        <w:spacing w:line="60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考生在作答时须端坐在距离电脑主视角摄像头</w:t>
      </w:r>
      <w:r>
        <w:rPr>
          <w:rFonts w:eastAsia="仿宋"/>
          <w:b/>
          <w:sz w:val="32"/>
          <w:szCs w:val="32"/>
        </w:rPr>
        <w:t>至少</w:t>
      </w:r>
      <w:r>
        <w:rPr>
          <w:rFonts w:eastAsia="仿宋"/>
          <w:b/>
          <w:sz w:val="32"/>
          <w:szCs w:val="32"/>
        </w:rPr>
        <w:t>50cm</w:t>
      </w:r>
      <w:r>
        <w:rPr>
          <w:rFonts w:eastAsia="仿宋"/>
          <w:sz w:val="32"/>
          <w:szCs w:val="32"/>
        </w:rPr>
        <w:t>，需要保证</w:t>
      </w:r>
      <w:r>
        <w:rPr>
          <w:rFonts w:eastAsia="仿宋"/>
          <w:b/>
          <w:sz w:val="32"/>
          <w:szCs w:val="32"/>
        </w:rPr>
        <w:t>肩部以上及手部</w:t>
      </w:r>
      <w:r>
        <w:rPr>
          <w:rFonts w:eastAsia="仿宋"/>
          <w:sz w:val="32"/>
          <w:szCs w:val="32"/>
        </w:rPr>
        <w:t>全部呈现在摄像头可视范围内。考生在作答过程中须保持以上姿势直到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时间结束，手部从正式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开始全程必须出现在镜头可视范围内，</w:t>
      </w:r>
      <w:r>
        <w:rPr>
          <w:rFonts w:eastAsia="仿宋"/>
          <w:b/>
          <w:sz w:val="32"/>
          <w:szCs w:val="32"/>
        </w:rPr>
        <w:t>不得将手部移出镜头可视范围</w:t>
      </w:r>
      <w:r>
        <w:rPr>
          <w:rFonts w:eastAsia="仿宋"/>
          <w:sz w:val="32"/>
          <w:szCs w:val="32"/>
        </w:rPr>
        <w:t>。</w:t>
      </w:r>
    </w:p>
    <w:p w:rsidR="009A1946" w:rsidRDefault="005876D1">
      <w:pPr>
        <w:spacing w:line="360" w:lineRule="auto"/>
        <w:jc w:val="center"/>
        <w:rPr>
          <w:rFonts w:eastAsia="仿宋"/>
          <w:sz w:val="32"/>
          <w:szCs w:val="32"/>
        </w:rPr>
      </w:pPr>
      <w:r>
        <w:rPr>
          <w:rFonts w:eastAsia="仿宋"/>
          <w:noProof/>
          <w:sz w:val="32"/>
          <w:szCs w:val="32"/>
        </w:rPr>
        <w:lastRenderedPageBreak/>
        <w:drawing>
          <wp:inline distT="0" distB="0" distL="114300" distR="114300">
            <wp:extent cx="2195830" cy="1596390"/>
            <wp:effectExtent l="0" t="0" r="1270" b="3810"/>
            <wp:docPr id="2" name="图片 1" descr="穿着西装笔挺的男子与配字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穿着西装笔挺的男子与配字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rcRect b="35808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377440" cy="1591945"/>
            <wp:effectExtent l="0" t="0" r="10160" b="8255"/>
            <wp:docPr id="3" name="图片 2" descr="穿着西装笔挺的男子坐在椅子上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穿着西装笔挺的男子坐在椅子上低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b="3602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</w:t>
      </w:r>
      <w:r>
        <w:rPr>
          <w:rFonts w:eastAsia="仿宋" w:hint="eastAsia"/>
          <w:sz w:val="32"/>
          <w:szCs w:val="32"/>
        </w:rPr>
        <w:t>面试</w:t>
      </w:r>
      <w:r>
        <w:rPr>
          <w:rFonts w:eastAsia="仿宋"/>
          <w:sz w:val="32"/>
          <w:szCs w:val="32"/>
        </w:rPr>
        <w:t>坐姿、仪容仪表及坐姿示例）</w:t>
      </w:r>
    </w:p>
    <w:p w:rsidR="009A1946" w:rsidRDefault="005876D1">
      <w:pPr>
        <w:pStyle w:val="1"/>
        <w:adjustRightInd w:val="0"/>
        <w:snapToGrid w:val="0"/>
        <w:spacing w:before="0" w:after="0" w:line="600" w:lineRule="exact"/>
        <w:ind w:firstLineChars="200" w:firstLine="640"/>
        <w:rPr>
          <w:szCs w:val="32"/>
        </w:rPr>
      </w:pPr>
      <w:bookmarkStart w:id="11" w:name="_Toc106181541"/>
      <w:r>
        <w:rPr>
          <w:szCs w:val="32"/>
        </w:rPr>
        <w:t>二、面试系统操作说明</w:t>
      </w:r>
      <w:bookmarkEnd w:id="11"/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12" w:name="_Toc106181542"/>
      <w:r>
        <w:rPr>
          <w:rFonts w:eastAsia="楷体_GB2312"/>
          <w:sz w:val="32"/>
        </w:rPr>
        <w:t>（一）安装</w:t>
      </w:r>
      <w:r>
        <w:rPr>
          <w:rFonts w:eastAsia="楷体_GB2312" w:hint="eastAsia"/>
          <w:sz w:val="32"/>
        </w:rPr>
        <w:t>面试</w:t>
      </w:r>
      <w:r>
        <w:rPr>
          <w:rFonts w:eastAsia="楷体_GB2312"/>
          <w:sz w:val="32"/>
        </w:rPr>
        <w:t>系统</w:t>
      </w:r>
      <w:r>
        <w:rPr>
          <w:rFonts w:eastAsia="楷体_GB2312"/>
          <w:sz w:val="32"/>
        </w:rPr>
        <w:t>APP</w:t>
      </w:r>
      <w:bookmarkEnd w:id="12"/>
    </w:p>
    <w:p w:rsidR="009A1946" w:rsidRDefault="005876D1">
      <w:pPr>
        <w:wordWrap w:val="0"/>
        <w:adjustRightInd w:val="0"/>
        <w:snapToGrid w:val="0"/>
        <w:spacing w:line="600" w:lineRule="exact"/>
        <w:ind w:firstLineChars="200" w:firstLine="640"/>
        <w:jc w:val="left"/>
        <w:rPr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/>
          <w:color w:val="000000"/>
          <w:sz w:val="32"/>
          <w:szCs w:val="32"/>
        </w:rPr>
        <w:t>考生使用</w:t>
      </w:r>
      <w:r>
        <w:rPr>
          <w:rFonts w:eastAsia="仿宋"/>
          <w:b/>
          <w:bCs/>
          <w:color w:val="000000"/>
          <w:sz w:val="32"/>
          <w:szCs w:val="32"/>
        </w:rPr>
        <w:t>最新版本谷歌浏览器</w:t>
      </w:r>
      <w:r>
        <w:rPr>
          <w:rFonts w:eastAsia="仿宋"/>
          <w:color w:val="000000"/>
          <w:sz w:val="32"/>
          <w:szCs w:val="32"/>
        </w:rPr>
        <w:t>打开在线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</w:t>
      </w:r>
      <w:r>
        <w:rPr>
          <w:rFonts w:eastAsia="仿宋"/>
          <w:color w:val="000000"/>
          <w:sz w:val="32"/>
          <w:szCs w:val="32"/>
        </w:rPr>
        <w:t>APP</w:t>
      </w:r>
      <w:r>
        <w:rPr>
          <w:rFonts w:eastAsia="仿宋"/>
          <w:color w:val="000000"/>
          <w:sz w:val="32"/>
          <w:szCs w:val="32"/>
        </w:rPr>
        <w:t>下载网页，地址为</w:t>
      </w:r>
      <w:r>
        <w:rPr>
          <w:rFonts w:eastAsia="仿宋"/>
          <w:color w:val="000000"/>
          <w:sz w:val="32"/>
          <w:szCs w:val="32"/>
        </w:rPr>
        <w:t>https://zhaokao.caidaocloud.com/rp-web/#/download</w:t>
      </w:r>
      <w:r>
        <w:rPr>
          <w:rFonts w:eastAsia="仿宋"/>
          <w:color w:val="000000"/>
          <w:sz w:val="32"/>
          <w:szCs w:val="32"/>
        </w:rPr>
        <w:t>。</w:t>
      </w:r>
    </w:p>
    <w:p w:rsidR="009A1946" w:rsidRDefault="005876D1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0500" cy="2725420"/>
            <wp:effectExtent l="0" t="0" r="0" b="5080"/>
            <wp:docPr id="4" name="图片 4" descr="图形用户界面, 应用程序, Teams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2.</w:t>
      </w:r>
      <w:r>
        <w:rPr>
          <w:rFonts w:eastAsia="仿宋"/>
          <w:color w:val="000000"/>
          <w:sz w:val="32"/>
          <w:szCs w:val="32"/>
        </w:rPr>
        <w:t>考生在下载页面根据计算机操作系统选择适用的版本，点击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立即下载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按钮下载安装包</w:t>
      </w:r>
      <w:r>
        <w:rPr>
          <w:rFonts w:eastAsia="仿宋"/>
          <w:color w:val="000000"/>
          <w:sz w:val="32"/>
          <w:szCs w:val="32"/>
        </w:rPr>
        <w:t xml:space="preserve"> (</w:t>
      </w:r>
      <w:r>
        <w:rPr>
          <w:rFonts w:eastAsia="仿宋"/>
          <w:color w:val="000000"/>
          <w:sz w:val="32"/>
          <w:szCs w:val="32"/>
        </w:rPr>
        <w:t>此处以</w:t>
      </w:r>
      <w:r>
        <w:rPr>
          <w:rFonts w:eastAsia="仿宋"/>
          <w:color w:val="000000"/>
          <w:sz w:val="32"/>
          <w:szCs w:val="32"/>
        </w:rPr>
        <w:t>windows</w:t>
      </w:r>
      <w:r>
        <w:rPr>
          <w:rFonts w:eastAsia="仿宋"/>
          <w:color w:val="000000"/>
          <w:sz w:val="32"/>
          <w:szCs w:val="32"/>
        </w:rPr>
        <w:t>操作系统为例</w:t>
      </w:r>
      <w:r>
        <w:rPr>
          <w:rFonts w:eastAsia="仿宋"/>
          <w:color w:val="000000"/>
          <w:sz w:val="32"/>
          <w:szCs w:val="32"/>
        </w:rPr>
        <w:t>)</w:t>
      </w:r>
      <w:r>
        <w:rPr>
          <w:rFonts w:eastAsia="仿宋"/>
          <w:color w:val="000000"/>
          <w:sz w:val="32"/>
          <w:szCs w:val="32"/>
        </w:rPr>
        <w:t>。</w:t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2009140</wp:posOffset>
                </wp:positionV>
                <wp:extent cx="662305" cy="1689735"/>
                <wp:effectExtent l="8890" t="3175" r="14605" b="8890"/>
                <wp:wrapNone/>
                <wp:docPr id="1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05" cy="1689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A74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50.6pt;margin-top:158.2pt;width:52.15pt;height:13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114300" distR="114300">
            <wp:extent cx="5270500" cy="2839085"/>
            <wp:effectExtent l="0" t="0" r="0" b="5715"/>
            <wp:docPr id="5" name="图片 5" descr="图形用户界面, 应用程序, 网站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网站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1125855" cy="1151255"/>
            <wp:effectExtent l="0" t="0" r="4445" b="4445"/>
            <wp:docPr id="6" name="图片 6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3.</w:t>
      </w:r>
      <w:r>
        <w:rPr>
          <w:rFonts w:eastAsia="仿宋"/>
          <w:color w:val="000000"/>
          <w:sz w:val="32"/>
          <w:szCs w:val="32"/>
        </w:rPr>
        <w:t>等待安装包下载完成，下载完毕点击右侧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全部显示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，弹出新页面后找到下载的</w:t>
      </w:r>
      <w:r>
        <w:rPr>
          <w:rFonts w:eastAsia="仿宋"/>
          <w:color w:val="000000"/>
          <w:sz w:val="32"/>
          <w:szCs w:val="32"/>
        </w:rPr>
        <w:t>APP</w:t>
      </w:r>
      <w:r>
        <w:rPr>
          <w:rFonts w:eastAsia="仿宋"/>
          <w:color w:val="000000"/>
          <w:sz w:val="32"/>
          <w:szCs w:val="32"/>
        </w:rPr>
        <w:t>安装包点击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在文件夹中显示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。</w:t>
      </w:r>
    </w:p>
    <w:p w:rsidR="009A1946" w:rsidRDefault="005876D1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2927985</wp:posOffset>
                </wp:positionV>
                <wp:extent cx="791845" cy="259715"/>
                <wp:effectExtent l="3175" t="8890" r="5080" b="23495"/>
                <wp:wrapNone/>
                <wp:docPr id="1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259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F8CC0" id="AutoShape 3" o:spid="_x0000_s1026" type="#_x0000_t32" style="position:absolute;left:0;text-align:left;margin-left:72.8pt;margin-top:230.55pt;width:62.35pt;height:2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114300" distR="114300">
            <wp:extent cx="5270500" cy="2863850"/>
            <wp:effectExtent l="0" t="0" r="0" b="6350"/>
            <wp:docPr id="7" name="图片 7" descr="图形用户界面, 应用程序, 网站, Teams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网站, Teams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1905000" cy="438785"/>
            <wp:effectExtent l="0" t="0" r="0" b="5715"/>
            <wp:docPr id="8" name="图片 8" descr="图片包含 徽标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徽标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2783840</wp:posOffset>
                </wp:positionV>
                <wp:extent cx="1740535" cy="463550"/>
                <wp:effectExtent l="0" t="8890" r="12065" b="22860"/>
                <wp:wrapNone/>
                <wp:docPr id="1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0535" cy="463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13DC0" id="AutoShape 4" o:spid="_x0000_s1026" type="#_x0000_t32" style="position:absolute;left:0;text-align:left;margin-left:239.9pt;margin-top:219.2pt;width:137.05pt;height:3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114300" distR="114300">
            <wp:extent cx="5270500" cy="2868295"/>
            <wp:effectExtent l="0" t="0" r="0" b="1905"/>
            <wp:docPr id="9" name="图片 9" descr="图形用户界面, 应用程序, 网站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, 网站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904875" cy="419100"/>
            <wp:effectExtent l="0" t="0" r="9525" b="0"/>
            <wp:docPr id="10" name="图片 10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988695</wp:posOffset>
                </wp:positionV>
                <wp:extent cx="221615" cy="885825"/>
                <wp:effectExtent l="18415" t="2540" r="13970" b="635"/>
                <wp:wrapNone/>
                <wp:docPr id="1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885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B5D87" id="AutoShape 5" o:spid="_x0000_s1026" type="#_x0000_t32" style="position:absolute;left:0;text-align:left;margin-left:128.65pt;margin-top:77.85pt;width:17.45pt;height:69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114300" distR="114300">
            <wp:extent cx="5270500" cy="130619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rcRect b="535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>
            <wp:extent cx="3683000" cy="748665"/>
            <wp:effectExtent l="0" t="0" r="0" b="635"/>
            <wp:docPr id="12" name="图片 12" descr="图形用户界面, 文本, 应用程序, 电子邮件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4.</w:t>
      </w:r>
      <w:r>
        <w:rPr>
          <w:rFonts w:eastAsia="仿宋"/>
          <w:color w:val="000000"/>
          <w:sz w:val="32"/>
          <w:szCs w:val="32"/>
        </w:rPr>
        <w:t>找到下载的</w:t>
      </w:r>
      <w:r>
        <w:rPr>
          <w:rFonts w:eastAsia="仿宋"/>
          <w:color w:val="000000"/>
          <w:sz w:val="32"/>
          <w:szCs w:val="32"/>
        </w:rPr>
        <w:t>APP</w:t>
      </w:r>
      <w:r>
        <w:rPr>
          <w:rFonts w:eastAsia="仿宋"/>
          <w:color w:val="000000"/>
          <w:sz w:val="32"/>
          <w:szCs w:val="32"/>
        </w:rPr>
        <w:t>安装包后，双击安装包进行安装，如页面弹出安全警告弹窗，点击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运行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即可安装。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1310005</wp:posOffset>
                </wp:positionV>
                <wp:extent cx="533400" cy="574040"/>
                <wp:effectExtent l="6985" t="6350" r="5715" b="3810"/>
                <wp:wrapNone/>
                <wp:docPr id="10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4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49D6E" id="AutoShape 6" o:spid="_x0000_s1026" type="#_x0000_t32" style="position:absolute;left:0;text-align:left;margin-left:142.65pt;margin-top:103.15pt;width:42pt;height:4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" strokecolor="red" strokeweight="1.5pt">
                <v:stroke endarrow="block"/>
              </v:shape>
            </w:pict>
          </mc:Fallback>
        </mc:AlternateContent>
      </w: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12715" cy="1590675"/>
            <wp:effectExtent l="0" t="0" r="6985" b="9525"/>
            <wp:docPr id="13" name="图片 14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rcRect b="5806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1511935" cy="394335"/>
            <wp:effectExtent l="0" t="0" r="12065" b="12065"/>
            <wp:docPr id="14" name="图片 13" descr="图片包含 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片包含 图形用户界面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2994660" cy="2136140"/>
            <wp:effectExtent l="0" t="0" r="2540" b="10160"/>
            <wp:docPr id="15" name="图片 2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 descr="4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5.</w:t>
      </w:r>
      <w:r>
        <w:rPr>
          <w:rFonts w:eastAsia="仿宋"/>
          <w:color w:val="000000"/>
          <w:sz w:val="32"/>
          <w:szCs w:val="32"/>
        </w:rPr>
        <w:t>根据安装提示点击下一步直至页面提示安装完毕（如下图所示）。</w:t>
      </w:r>
    </w:p>
    <w:p w:rsidR="009A1946" w:rsidRDefault="005876D1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2549525</wp:posOffset>
                </wp:positionV>
                <wp:extent cx="475615" cy="19050"/>
                <wp:effectExtent l="635" t="34925" r="6350" b="22225"/>
                <wp:wrapNone/>
                <wp:docPr id="10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5615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B9E24" id="AutoShape 38" o:spid="_x0000_s1026" type="#_x0000_t32" style="position:absolute;left:0;text-align:left;margin-left:236.65pt;margin-top:200.75pt;width:37.45pt;height:1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462020" cy="2607945"/>
            <wp:effectExtent l="0" t="0" r="5080" b="8255"/>
            <wp:docPr id="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>
            <wp:extent cx="1755775" cy="428625"/>
            <wp:effectExtent l="0" t="0" r="9525" b="3175"/>
            <wp:docPr id="17" name="图片 16" descr="图片包含 图示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片包含 图示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1992630</wp:posOffset>
                </wp:positionV>
                <wp:extent cx="1128395" cy="12700"/>
                <wp:effectExtent l="0" t="37465" r="1905" b="26035"/>
                <wp:wrapNone/>
                <wp:docPr id="10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8395" cy="12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30605" id="AutoShape 8" o:spid="_x0000_s1026" type="#_x0000_t32" style="position:absolute;left:0;text-align:left;margin-left:199.9pt;margin-top:156.9pt;width:88.85pt;height: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861945" cy="2145665"/>
            <wp:effectExtent l="0" t="0" r="8255" b="635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>
            <wp:extent cx="2258060" cy="357505"/>
            <wp:effectExtent l="0" t="0" r="2540" b="10795"/>
            <wp:docPr id="19" name="图片 19" descr="图片包含 图示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图示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2985135" cy="2242185"/>
            <wp:effectExtent l="0" t="0" r="12065" b="5715"/>
            <wp:docPr id="1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2225040</wp:posOffset>
                </wp:positionV>
                <wp:extent cx="252730" cy="316865"/>
                <wp:effectExtent l="0" t="5715" r="13970" b="7620"/>
                <wp:wrapNone/>
                <wp:docPr id="10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730" cy="316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B189E" id="AutoShape 9" o:spid="_x0000_s1026" type="#_x0000_t32" style="position:absolute;left:0;text-align:left;margin-left:229.25pt;margin-top:175.2pt;width:19.9pt;height:24.9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974975" cy="2228215"/>
            <wp:effectExtent l="0" t="0" r="9525" b="6985"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1249680" cy="466725"/>
            <wp:effectExtent l="0" t="0" r="7620" b="317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rcRect l="65999" t="88373" r="1185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13" w:name="_Toc106181543"/>
      <w:r>
        <w:rPr>
          <w:rFonts w:eastAsia="楷体_GB2312"/>
          <w:sz w:val="32"/>
        </w:rPr>
        <w:t>（二）登录</w:t>
      </w:r>
      <w:r>
        <w:rPr>
          <w:rFonts w:eastAsia="楷体_GB2312" w:hint="eastAsia"/>
          <w:sz w:val="32"/>
        </w:rPr>
        <w:t>面试</w:t>
      </w:r>
      <w:r>
        <w:rPr>
          <w:rFonts w:eastAsia="楷体_GB2312"/>
          <w:sz w:val="32"/>
        </w:rPr>
        <w:t>系统</w:t>
      </w:r>
      <w:bookmarkEnd w:id="13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/>
          <w:color w:val="000000"/>
          <w:sz w:val="32"/>
          <w:szCs w:val="32"/>
        </w:rPr>
        <w:t>打开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系统客户端，输入短信中的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邀请码后，点击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进入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房间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。</w:t>
      </w:r>
    </w:p>
    <w:p w:rsidR="009A1946" w:rsidRDefault="005876D1">
      <w:pPr>
        <w:spacing w:line="360" w:lineRule="auto"/>
        <w:ind w:firstLineChars="200" w:firstLine="420"/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2391410</wp:posOffset>
                </wp:positionV>
                <wp:extent cx="220345" cy="1049655"/>
                <wp:effectExtent l="9525" t="1905" r="24130" b="2540"/>
                <wp:wrapNone/>
                <wp:docPr id="10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1049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E0939" id="AutoShape 10" o:spid="_x0000_s1026" type="#_x0000_t32" style="position:absolute;left:0;text-align:left;margin-left:226.45pt;margin-top:188.3pt;width:17.35pt;height:8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1903095</wp:posOffset>
                </wp:positionV>
                <wp:extent cx="171450" cy="1330960"/>
                <wp:effectExtent l="27940" t="1270" r="16510" b="1270"/>
                <wp:wrapNone/>
                <wp:docPr id="10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13309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5C74E" id="AutoShape 11" o:spid="_x0000_s1026" type="#_x0000_t32" style="position:absolute;left:0;text-align:left;margin-left:184pt;margin-top:149.85pt;width:13.5pt;height:104.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043430" cy="3032125"/>
            <wp:effectExtent l="0" t="0" r="1270" b="3175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360" w:lineRule="auto"/>
        <w:ind w:firstLineChars="200" w:firstLine="6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1708150" cy="707390"/>
            <wp:effectExtent l="0" t="0" r="6350" b="3810"/>
            <wp:docPr id="24" name="图片 27" descr="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图形用户界面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2.</w:t>
      </w:r>
      <w:r>
        <w:rPr>
          <w:rFonts w:eastAsia="仿宋"/>
          <w:color w:val="000000"/>
          <w:sz w:val="32"/>
          <w:szCs w:val="32"/>
        </w:rPr>
        <w:t>按照系统提示，将人脸置于取景框中。调整好角度和光线后，点击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开始校验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进行身份校验。共</w:t>
      </w:r>
      <w:r>
        <w:rPr>
          <w:rFonts w:eastAsia="仿宋"/>
          <w:color w:val="000000"/>
          <w:sz w:val="32"/>
          <w:szCs w:val="32"/>
        </w:rPr>
        <w:t>3</w:t>
      </w:r>
      <w:r>
        <w:rPr>
          <w:rFonts w:eastAsia="仿宋"/>
          <w:color w:val="000000"/>
          <w:sz w:val="32"/>
          <w:szCs w:val="32"/>
        </w:rPr>
        <w:t>次校验机会，身份校验成功，可直接进入下一环节。</w:t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2061845</wp:posOffset>
                </wp:positionV>
                <wp:extent cx="1781175" cy="394970"/>
                <wp:effectExtent l="9525" t="9525" r="12700" b="14605"/>
                <wp:wrapNone/>
                <wp:docPr id="10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94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927AE" id="Rectangle 12" o:spid="_x0000_s1026" style="position:absolute;left:0;text-align:left;margin-left:135.35pt;margin-top:162.35pt;width:140.25pt;height:31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" filled="f" strokecolor="red" strokeweight="1.5pt"/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114300" distR="114300">
            <wp:extent cx="1945005" cy="2876550"/>
            <wp:effectExtent l="0" t="0" r="10795" b="635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9A1946">
      <w:pPr>
        <w:jc w:val="center"/>
        <w:rPr>
          <w:sz w:val="32"/>
          <w:szCs w:val="32"/>
        </w:rPr>
      </w:pP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lastRenderedPageBreak/>
        <w:t>如页面提示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身份信息不匹配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代表身份校验失败，请考生调整手机位置或所处环境光线再次验证。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1945005" cy="2880360"/>
            <wp:effectExtent l="0" t="0" r="10795" b="2540"/>
            <wp:docPr id="26" name="图片 3" descr="图片包含 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图片包含 图形用户界面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三次校验均失败后考生可使用短信验证的方式进行身份验证，点击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短信验证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按钮。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1945005" cy="2880360"/>
            <wp:effectExtent l="0" t="0" r="10795" b="2540"/>
            <wp:docPr id="27" name="图片 36" descr="图片包含 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" descr="图片包含 图形用户界面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出现新页面后点击页面手机号号码右侧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获取验证码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按钮，点击完毕后系统会向考生报名填写的手机号发送一条验证短信（页面显示的手机号为预先上传的数据，考生不可自</w:t>
      </w:r>
      <w:r>
        <w:rPr>
          <w:rFonts w:eastAsia="仿宋"/>
          <w:color w:val="000000"/>
          <w:sz w:val="32"/>
          <w:szCs w:val="32"/>
        </w:rPr>
        <w:lastRenderedPageBreak/>
        <w:t>行修改为其他手机号进行验证），收到验证码后在页面输入验证码，点击下方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验证并进入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房间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，验证通过后即可进入下一环节。</w:t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1949450" cy="2880360"/>
            <wp:effectExtent l="0" t="0" r="6350" b="2540"/>
            <wp:docPr id="29" name="图片 39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9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114300" distR="114300">
            <wp:extent cx="1934210" cy="2856230"/>
            <wp:effectExtent l="0" t="0" r="8890" b="1270"/>
            <wp:docPr id="31" name="图片 40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14" w:name="_Toc106181544"/>
      <w:r>
        <w:rPr>
          <w:rFonts w:eastAsia="楷体_GB2312"/>
          <w:sz w:val="32"/>
        </w:rPr>
        <w:t>（三）设备测试</w:t>
      </w:r>
      <w:bookmarkEnd w:id="14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bookmarkStart w:id="15" w:name="_Hlk104385505"/>
      <w:r>
        <w:rPr>
          <w:rFonts w:eastAsia="仿宋"/>
          <w:color w:val="000000"/>
          <w:sz w:val="32"/>
          <w:szCs w:val="32"/>
        </w:rPr>
        <w:t>1.</w:t>
      </w:r>
      <w:r>
        <w:rPr>
          <w:rFonts w:eastAsia="仿宋"/>
          <w:color w:val="000000"/>
          <w:sz w:val="32"/>
          <w:szCs w:val="32"/>
        </w:rPr>
        <w:t>按照页面提示进行扬声器检测，能够正常听到音乐声即为扬声器正常，点击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可以听见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进入下一环节。</w:t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418080" cy="2511425"/>
            <wp:effectExtent l="0" t="0" r="7620" b="3175"/>
            <wp:docPr id="32" name="图片 15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如不能听到音乐声可点击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扬声器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项右侧按钮切换扬声器设备进行尝试。</w:t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1098550</wp:posOffset>
                </wp:positionV>
                <wp:extent cx="575945" cy="1633220"/>
                <wp:effectExtent l="8890" t="3175" r="12065" b="1905"/>
                <wp:wrapNone/>
                <wp:docPr id="10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16332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E686D" id="AutoShape 14" o:spid="_x0000_s1026" type="#_x0000_t32" style="position:absolute;left:0;text-align:left;margin-left:278.85pt;margin-top:86.5pt;width:45.35pt;height:12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" strokecolor="red" strokeweight="1.5pt">
                <v:stroke endarrow="block"/>
              </v:shape>
            </w:pict>
          </mc:Fallback>
        </mc:AlternateContent>
      </w: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370455" cy="2479040"/>
            <wp:effectExtent l="0" t="0" r="4445" b="10160"/>
            <wp:docPr id="3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3415665" cy="716915"/>
            <wp:effectExtent l="0" t="0" r="635" b="6985"/>
            <wp:docPr id="36" name="图片 68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8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2.</w:t>
      </w:r>
      <w:r>
        <w:rPr>
          <w:rFonts w:eastAsia="仿宋"/>
          <w:color w:val="000000"/>
          <w:sz w:val="32"/>
          <w:szCs w:val="32"/>
        </w:rPr>
        <w:t>扬声器检测完毕后进行麦克风检测，此环节需要考生面朝电脑讲一句话进行测试。如可以听到本人讲话声即为麦克风正常，点击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可以听见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进入下一环节。</w:t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418080" cy="2513965"/>
            <wp:effectExtent l="0" t="0" r="7620" b="635"/>
            <wp:docPr id="37" name="图片 16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如不能听到声音可点击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麦克风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项右侧按钮切换麦克风设备进行尝试。</w:t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1145540</wp:posOffset>
                </wp:positionV>
                <wp:extent cx="665480" cy="1546225"/>
                <wp:effectExtent l="8890" t="3810" r="11430" b="12065"/>
                <wp:wrapNone/>
                <wp:docPr id="10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" cy="1546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C33FE" id="AutoShape 15" o:spid="_x0000_s1026" type="#_x0000_t32" style="position:absolute;left:0;text-align:left;margin-left:283.8pt;margin-top:90.2pt;width:52.4pt;height:1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" strokecolor="red" strokeweight="1.5pt">
                <v:stroke endarrow="block"/>
              </v:shape>
            </w:pict>
          </mc:Fallback>
        </mc:AlternateContent>
      </w: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385060" cy="2484120"/>
            <wp:effectExtent l="0" t="0" r="2540" b="5080"/>
            <wp:docPr id="38" name="图片 44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4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3755390" cy="719455"/>
            <wp:effectExtent l="0" t="0" r="3810" b="4445"/>
            <wp:docPr id="39" name="图片 69" descr="图形用户界面, 文本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9" descr="图形用户界面, 文本中度可信度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3.</w:t>
      </w:r>
      <w:r>
        <w:rPr>
          <w:rFonts w:eastAsia="仿宋"/>
          <w:color w:val="000000"/>
          <w:sz w:val="32"/>
          <w:szCs w:val="32"/>
        </w:rPr>
        <w:t>麦克风检测完毕进入摄像头检测环节，在可以看到考生本人的画面即为摄像头正常，点击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可以看见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进入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系统。</w:t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414905" cy="2519045"/>
            <wp:effectExtent l="0" t="0" r="10795" b="8255"/>
            <wp:docPr id="40" name="图片 64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4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lastRenderedPageBreak/>
        <w:drawing>
          <wp:inline distT="0" distB="0" distL="114300" distR="114300">
            <wp:extent cx="2390775" cy="2519045"/>
            <wp:effectExtent l="0" t="0" r="9525" b="8255"/>
            <wp:docPr id="41" name="图片 65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5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bookmarkStart w:id="16" w:name="_Hlk104385096"/>
      <w:r>
        <w:rPr>
          <w:rFonts w:eastAsia="仿宋"/>
          <w:color w:val="000000"/>
          <w:sz w:val="32"/>
          <w:szCs w:val="32"/>
        </w:rPr>
        <w:t>如不能听到看到本人人像可点击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选择设备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项右侧按钮切换摄像头设备进行尝试。</w:t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831215</wp:posOffset>
                </wp:positionV>
                <wp:extent cx="822325" cy="1856740"/>
                <wp:effectExtent l="8890" t="3810" r="6985" b="6350"/>
                <wp:wrapNone/>
                <wp:docPr id="10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325" cy="1856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26057" id="AutoShape 16" o:spid="_x0000_s1026" type="#_x0000_t32" style="position:absolute;left:0;text-align:left;margin-left:282.6pt;margin-top:65.45pt;width:64.75pt;height:14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" strokecolor="red" strokeweight="1.5pt">
                <v:stroke endarrow="block"/>
              </v:shape>
            </w:pict>
          </mc:Fallback>
        </mc:AlternateContent>
      </w: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2419350" cy="2519045"/>
            <wp:effectExtent l="0" t="0" r="6350" b="8255"/>
            <wp:docPr id="42" name="图片 66" descr="图形用户界面, 应用程序, PowerPoint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6" descr="图形用户界面, 应用程序, PowerPoint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jc w:val="center"/>
        <w:rPr>
          <w:rFonts w:eastAsia="仿宋"/>
          <w:bCs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114300" distR="114300">
            <wp:extent cx="3980815" cy="713105"/>
            <wp:effectExtent l="0" t="0" r="6985" b="10795"/>
            <wp:docPr id="43" name="图片 70" descr="文本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0" descr="文本中度可信度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17" w:name="_Toc106181545"/>
      <w:bookmarkEnd w:id="15"/>
      <w:bookmarkEnd w:id="16"/>
      <w:r>
        <w:rPr>
          <w:rFonts w:eastAsia="楷体_GB2312"/>
          <w:sz w:val="32"/>
        </w:rPr>
        <w:t>（四）进入宣讲室</w:t>
      </w:r>
      <w:bookmarkEnd w:id="17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设备检测无误后进入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系统界面，等待进行考前会议。</w:t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70500" cy="2826385"/>
            <wp:effectExtent l="0" t="0" r="0" b="571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18" w:name="_Toc106181546"/>
      <w:r>
        <w:rPr>
          <w:rFonts w:eastAsia="楷体_GB2312"/>
          <w:sz w:val="32"/>
        </w:rPr>
        <w:t>（五）进入调试室</w:t>
      </w:r>
      <w:bookmarkEnd w:id="18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宣讲室考前会议结束后所有考生进入调试室等候调试，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助理按照抽取的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顺序依次对考生进行调试。如考生页面如下图所示，则代表考生尚未进行调试工作，请考生耐心等待，保持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系统在线，不得离开座位。</w:t>
      </w:r>
    </w:p>
    <w:p w:rsidR="009A1946" w:rsidRDefault="005876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45" name="图片 71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1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当考生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系统页面显示如下图所示时代表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助理已于考生取得连线开始进行调试工作，请考生配合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</w:t>
      </w:r>
      <w:r>
        <w:rPr>
          <w:rFonts w:eastAsia="仿宋"/>
          <w:color w:val="000000"/>
          <w:sz w:val="32"/>
          <w:szCs w:val="32"/>
        </w:rPr>
        <w:lastRenderedPageBreak/>
        <w:t>进行考前调试，如调试后确认考生符合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条件，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助理将结束调试工作，考生进入等候室进行等待。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46" name="图片 89" descr="电脑萤幕的截图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9" descr="电脑萤幕的截图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如考生页面显示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调试未通过，等待重新调试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代表考生暂不满足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条件，需要重新调试。请考生按照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助理调整要求进行调整，待调整完毕后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助理将安排考生重新进行调试。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47" name="图片 90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0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19" w:name="_Toc106181547"/>
      <w:r>
        <w:rPr>
          <w:rFonts w:eastAsia="楷体_GB2312"/>
          <w:sz w:val="32"/>
        </w:rPr>
        <w:lastRenderedPageBreak/>
        <w:t>（六）进入等候室</w:t>
      </w:r>
      <w:bookmarkEnd w:id="19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当考生完成调试后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助理会将考生放入等候室，进入等候室后考生须在线等待考官呼叫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。考生在等候室须全程遵守等候室纪律，等待过程中全程不得离开座位。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48" name="图片 91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1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49" name="图片 92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2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20" w:name="_Toc106181548"/>
      <w:r>
        <w:rPr>
          <w:rFonts w:eastAsia="楷体_GB2312"/>
          <w:sz w:val="32"/>
        </w:rPr>
        <w:t>（七）进入</w:t>
      </w:r>
      <w:r>
        <w:rPr>
          <w:rFonts w:eastAsia="楷体_GB2312" w:hint="eastAsia"/>
          <w:sz w:val="32"/>
        </w:rPr>
        <w:t>面试</w:t>
      </w:r>
      <w:r>
        <w:rPr>
          <w:rFonts w:eastAsia="楷体_GB2312"/>
          <w:sz w:val="32"/>
        </w:rPr>
        <w:t>室</w:t>
      </w:r>
      <w:bookmarkEnd w:id="20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当考官与考生取得视频连线后考生端页面如下图所示，</w:t>
      </w:r>
      <w:r>
        <w:rPr>
          <w:rFonts w:eastAsia="仿宋"/>
          <w:color w:val="000000"/>
          <w:sz w:val="32"/>
          <w:szCs w:val="32"/>
        </w:rPr>
        <w:lastRenderedPageBreak/>
        <w:t>考生进入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室后听从主考官要求进行在线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，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完毕后考官将考生调入休息室。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50" name="图片 93" descr="电脑屏幕前的人们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3" descr="电脑屏幕前的人们描述已自动生成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进入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室后如考生音频视频不满足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条件，考官将安排考生重新进行调试，此时考生页面显示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出了点状况，需要重新调试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并回到调试室，请考生在线等待工作人员与考生取得联系重新进行调试，待调试完毕满足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条件后再次进入等候室等待考官再次取得连线进行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lastRenderedPageBreak/>
        <w:drawing>
          <wp:inline distT="0" distB="0" distL="114300" distR="114300">
            <wp:extent cx="5274945" cy="3129915"/>
            <wp:effectExtent l="0" t="0" r="8255" b="6985"/>
            <wp:docPr id="51" name="图片 94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4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21" w:name="_Toc106181549"/>
      <w:r>
        <w:rPr>
          <w:rFonts w:eastAsia="楷体_GB2312"/>
          <w:sz w:val="32"/>
        </w:rPr>
        <w:t>（八）进入休息室</w:t>
      </w:r>
      <w:bookmarkEnd w:id="21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结束后考官将考生调入休息室，考生在休息室等待直至本场所有考生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结束。考生在休息室须遵守休息室纪律，全程不得离开座位。</w:t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52" name="图片 95" descr="图形用户界面, 文本, 应用程序, 电子邮件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5" descr="图形用户界面, 文本, 应用程序, 电子邮件描述已自动生成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spacing w:line="360" w:lineRule="auto"/>
        <w:jc w:val="center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lastRenderedPageBreak/>
        <w:drawing>
          <wp:inline distT="0" distB="0" distL="114300" distR="114300">
            <wp:extent cx="5274945" cy="3020060"/>
            <wp:effectExtent l="0" t="0" r="8255" b="2540"/>
            <wp:docPr id="53" name="图片 96" descr="图形用户界面, 文本, 应用程序, 电子邮件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6" descr="图形用户界面, 文本, 应用程序, 电子邮件描述已自动生成"/>
                    <pic:cNvPicPr>
                      <a:picLocks noChangeAspect="1"/>
                    </pic:cNvPicPr>
                  </pic:nvPicPr>
                  <pic:blipFill>
                    <a:blip r:embed="rId56"/>
                    <a:srcRect b="249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5876D1">
      <w:pPr>
        <w:pStyle w:val="3"/>
        <w:adjustRightInd w:val="0"/>
        <w:snapToGrid w:val="0"/>
        <w:spacing w:before="0" w:after="0" w:line="600" w:lineRule="exact"/>
        <w:ind w:firstLine="640"/>
        <w:rPr>
          <w:rFonts w:eastAsia="楷体_GB2312"/>
          <w:sz w:val="32"/>
        </w:rPr>
      </w:pPr>
      <w:bookmarkStart w:id="22" w:name="_Toc106181550"/>
      <w:r>
        <w:rPr>
          <w:rFonts w:eastAsia="楷体_GB2312"/>
          <w:sz w:val="32"/>
        </w:rPr>
        <w:t>（九）确认</w:t>
      </w:r>
      <w:r>
        <w:rPr>
          <w:rFonts w:eastAsia="楷体_GB2312" w:hint="eastAsia"/>
          <w:sz w:val="32"/>
        </w:rPr>
        <w:t>面试</w:t>
      </w:r>
      <w:r>
        <w:rPr>
          <w:rFonts w:eastAsia="楷体_GB2312"/>
          <w:sz w:val="32"/>
        </w:rPr>
        <w:t>成绩</w:t>
      </w:r>
      <w:bookmarkEnd w:id="22"/>
    </w:p>
    <w:p w:rsidR="009A1946" w:rsidRDefault="005876D1">
      <w:pPr>
        <w:spacing w:line="600" w:lineRule="exact"/>
        <w:ind w:firstLineChars="200" w:firstLine="640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分数计算完毕后所有考生进入公布室参与成绩宣读环节，当主考官宣布完成绩后考生如对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结果无异议，点击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系统页面右下角</w:t>
      </w:r>
      <w:r>
        <w:rPr>
          <w:rFonts w:eastAsia="仿宋"/>
          <w:color w:val="000000"/>
          <w:sz w:val="32"/>
          <w:szCs w:val="32"/>
        </w:rPr>
        <w:t>“</w:t>
      </w:r>
      <w:r>
        <w:rPr>
          <w:rFonts w:eastAsia="仿宋"/>
          <w:color w:val="000000"/>
          <w:sz w:val="32"/>
          <w:szCs w:val="32"/>
        </w:rPr>
        <w:t>确认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结果</w:t>
      </w:r>
      <w:r>
        <w:rPr>
          <w:rFonts w:eastAsia="仿宋"/>
          <w:color w:val="000000"/>
          <w:sz w:val="32"/>
          <w:szCs w:val="32"/>
        </w:rPr>
        <w:t>”</w:t>
      </w:r>
      <w:r>
        <w:rPr>
          <w:rFonts w:eastAsia="仿宋"/>
          <w:color w:val="000000"/>
          <w:sz w:val="32"/>
          <w:szCs w:val="32"/>
        </w:rPr>
        <w:t>按钮即完成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结果确认，待考官宣布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结束后可退出</w:t>
      </w:r>
      <w:r>
        <w:rPr>
          <w:rFonts w:eastAsia="仿宋" w:hint="eastAsia"/>
          <w:color w:val="000000"/>
          <w:sz w:val="32"/>
          <w:szCs w:val="32"/>
        </w:rPr>
        <w:t>面试</w:t>
      </w:r>
      <w:r>
        <w:rPr>
          <w:rFonts w:eastAsia="仿宋"/>
          <w:color w:val="000000"/>
          <w:sz w:val="32"/>
          <w:szCs w:val="32"/>
        </w:rPr>
        <w:t>系统界面。</w:t>
      </w:r>
    </w:p>
    <w:p w:rsidR="009A1946" w:rsidRDefault="005876D1">
      <w:pPr>
        <w:spacing w:line="360" w:lineRule="auto"/>
        <w:jc w:val="left"/>
        <w:rPr>
          <w:rFonts w:eastAsia="仿宋"/>
          <w:color w:val="000000"/>
          <w:sz w:val="32"/>
          <w:szCs w:val="32"/>
        </w:rPr>
      </w:pPr>
      <w:r>
        <w:rPr>
          <w:rFonts w:eastAsia="仿宋"/>
          <w:noProof/>
          <w:color w:val="000000"/>
          <w:sz w:val="32"/>
          <w:szCs w:val="32"/>
        </w:rPr>
        <w:drawing>
          <wp:inline distT="0" distB="0" distL="114300" distR="114300">
            <wp:extent cx="5274945" cy="3129915"/>
            <wp:effectExtent l="0" t="0" r="8255" b="6985"/>
            <wp:docPr id="54" name="图片 97" descr="电脑屏幕前的人们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7" descr="电脑屏幕前的人们描述已自动生成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46" w:rsidRDefault="009A1946">
      <w:pPr>
        <w:jc w:val="center"/>
        <w:rPr>
          <w:sz w:val="32"/>
          <w:szCs w:val="32"/>
        </w:rPr>
      </w:pPr>
    </w:p>
    <w:p w:rsidR="009A1946" w:rsidRDefault="005876D1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70500" cy="3129915"/>
            <wp:effectExtent l="0" t="0" r="0" b="6985"/>
            <wp:docPr id="55" name="图片 99" descr="电脑萤幕的截图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9" descr="电脑萤幕的截图描述已自动生成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946">
      <w:footerReference w:type="default" r:id="rId59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E58" w:rsidRDefault="00BD1E58">
      <w:r>
        <w:separator/>
      </w:r>
    </w:p>
  </w:endnote>
  <w:endnote w:type="continuationSeparator" w:id="0">
    <w:p w:rsidR="00BD1E58" w:rsidRDefault="00BD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 Light">
    <w:altName w:val="Segoe Print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946" w:rsidRDefault="005876D1">
    <w:pPr>
      <w:pStyle w:val="a5"/>
      <w:jc w:val="center"/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A1946" w:rsidRDefault="005876D1">
                          <w:pPr>
                            <w:pStyle w:val="a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641CE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" filled="f" stroked="f" strokeweight=".5pt">
              <v:textbox style="mso-fit-shape-to-text:t" inset="0,0,0,0">
                <w:txbxContent>
                  <w:p w:rsidR="009A1946" w:rsidRDefault="005876D1">
                    <w:pPr>
                      <w:pStyle w:val="a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641CE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A1946" w:rsidRDefault="009A19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E58" w:rsidRDefault="00BD1E58">
      <w:r>
        <w:separator/>
      </w:r>
    </w:p>
  </w:footnote>
  <w:footnote w:type="continuationSeparator" w:id="0">
    <w:p w:rsidR="00BD1E58" w:rsidRDefault="00BD1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E3F98BA"/>
    <w:multiLevelType w:val="singleLevel"/>
    <w:tmpl w:val="AE3F98BA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2YWJjYjgxYzk0NzM4NjEzYzU4ODg2NmM1OWU0NjEifQ=="/>
  </w:docVars>
  <w:rsids>
    <w:rsidRoot w:val="0001149D"/>
    <w:rsid w:val="BECBC051"/>
    <w:rsid w:val="BF6B4F5A"/>
    <w:rsid w:val="C5FF30C7"/>
    <w:rsid w:val="DFD6A683"/>
    <w:rsid w:val="DFEB03B6"/>
    <w:rsid w:val="E757C62B"/>
    <w:rsid w:val="EE3FB8C7"/>
    <w:rsid w:val="F7583137"/>
    <w:rsid w:val="FA5FA04A"/>
    <w:rsid w:val="FDB9A1C2"/>
    <w:rsid w:val="FDE700A3"/>
    <w:rsid w:val="FF1F23BC"/>
    <w:rsid w:val="FFBEDDBC"/>
    <w:rsid w:val="FFEED4BF"/>
    <w:rsid w:val="000057AE"/>
    <w:rsid w:val="000100B7"/>
    <w:rsid w:val="0001149D"/>
    <w:rsid w:val="00014291"/>
    <w:rsid w:val="00022242"/>
    <w:rsid w:val="00026242"/>
    <w:rsid w:val="000354EA"/>
    <w:rsid w:val="0005409D"/>
    <w:rsid w:val="0005519C"/>
    <w:rsid w:val="00061FAE"/>
    <w:rsid w:val="00085165"/>
    <w:rsid w:val="000D09A0"/>
    <w:rsid w:val="000D4A1A"/>
    <w:rsid w:val="000E2B7D"/>
    <w:rsid w:val="00117A7B"/>
    <w:rsid w:val="00144CC2"/>
    <w:rsid w:val="00147E1C"/>
    <w:rsid w:val="00164E5F"/>
    <w:rsid w:val="00177EAA"/>
    <w:rsid w:val="001946D6"/>
    <w:rsid w:val="001A3A25"/>
    <w:rsid w:val="001B3199"/>
    <w:rsid w:val="001B3BC2"/>
    <w:rsid w:val="001C1DAC"/>
    <w:rsid w:val="001F4D64"/>
    <w:rsid w:val="00200B94"/>
    <w:rsid w:val="002011E8"/>
    <w:rsid w:val="0020581B"/>
    <w:rsid w:val="00253B55"/>
    <w:rsid w:val="0027794B"/>
    <w:rsid w:val="00282166"/>
    <w:rsid w:val="00290ECF"/>
    <w:rsid w:val="00296EBD"/>
    <w:rsid w:val="002A65D0"/>
    <w:rsid w:val="002B450C"/>
    <w:rsid w:val="002B4921"/>
    <w:rsid w:val="002B6D30"/>
    <w:rsid w:val="003022E7"/>
    <w:rsid w:val="003138B9"/>
    <w:rsid w:val="00315727"/>
    <w:rsid w:val="00326C32"/>
    <w:rsid w:val="00327A85"/>
    <w:rsid w:val="00333D70"/>
    <w:rsid w:val="003358B5"/>
    <w:rsid w:val="0034091B"/>
    <w:rsid w:val="0034610F"/>
    <w:rsid w:val="003C2482"/>
    <w:rsid w:val="003D0B25"/>
    <w:rsid w:val="003F5B16"/>
    <w:rsid w:val="003F6F69"/>
    <w:rsid w:val="00403D9B"/>
    <w:rsid w:val="004210FC"/>
    <w:rsid w:val="00436CBF"/>
    <w:rsid w:val="00467E66"/>
    <w:rsid w:val="00476C41"/>
    <w:rsid w:val="00484167"/>
    <w:rsid w:val="004B20CB"/>
    <w:rsid w:val="004B73FA"/>
    <w:rsid w:val="004D43D8"/>
    <w:rsid w:val="004E45FE"/>
    <w:rsid w:val="004E577B"/>
    <w:rsid w:val="004F5852"/>
    <w:rsid w:val="00505BC7"/>
    <w:rsid w:val="00506F95"/>
    <w:rsid w:val="00515A0B"/>
    <w:rsid w:val="0052217F"/>
    <w:rsid w:val="005400EC"/>
    <w:rsid w:val="00540C89"/>
    <w:rsid w:val="00542FC9"/>
    <w:rsid w:val="00550C1B"/>
    <w:rsid w:val="005738F0"/>
    <w:rsid w:val="005876D1"/>
    <w:rsid w:val="005A7507"/>
    <w:rsid w:val="005B57B1"/>
    <w:rsid w:val="005D1FFB"/>
    <w:rsid w:val="005D6844"/>
    <w:rsid w:val="005F44E0"/>
    <w:rsid w:val="00614E43"/>
    <w:rsid w:val="0062671C"/>
    <w:rsid w:val="00637C66"/>
    <w:rsid w:val="00646BF0"/>
    <w:rsid w:val="00651297"/>
    <w:rsid w:val="00657016"/>
    <w:rsid w:val="00662A95"/>
    <w:rsid w:val="006641CE"/>
    <w:rsid w:val="00681E12"/>
    <w:rsid w:val="0068498D"/>
    <w:rsid w:val="006A6104"/>
    <w:rsid w:val="006B2F79"/>
    <w:rsid w:val="006C05EE"/>
    <w:rsid w:val="006D76C7"/>
    <w:rsid w:val="00711BB8"/>
    <w:rsid w:val="00733CE2"/>
    <w:rsid w:val="007B3961"/>
    <w:rsid w:val="007E13FB"/>
    <w:rsid w:val="007E73D8"/>
    <w:rsid w:val="007F67DB"/>
    <w:rsid w:val="00823394"/>
    <w:rsid w:val="008246A6"/>
    <w:rsid w:val="00831DCB"/>
    <w:rsid w:val="008517FE"/>
    <w:rsid w:val="00854529"/>
    <w:rsid w:val="00870072"/>
    <w:rsid w:val="008767ED"/>
    <w:rsid w:val="00885672"/>
    <w:rsid w:val="00894B44"/>
    <w:rsid w:val="008A1D24"/>
    <w:rsid w:val="008A53C7"/>
    <w:rsid w:val="008C09BA"/>
    <w:rsid w:val="008C419B"/>
    <w:rsid w:val="008C5287"/>
    <w:rsid w:val="008F0D46"/>
    <w:rsid w:val="009109B1"/>
    <w:rsid w:val="00927609"/>
    <w:rsid w:val="009338C4"/>
    <w:rsid w:val="00956302"/>
    <w:rsid w:val="0098082C"/>
    <w:rsid w:val="009814DB"/>
    <w:rsid w:val="00982078"/>
    <w:rsid w:val="00983FF1"/>
    <w:rsid w:val="009A1946"/>
    <w:rsid w:val="009A791A"/>
    <w:rsid w:val="009B3CF6"/>
    <w:rsid w:val="009B524B"/>
    <w:rsid w:val="009C5A93"/>
    <w:rsid w:val="009D2BBE"/>
    <w:rsid w:val="009E07F4"/>
    <w:rsid w:val="009E0BBF"/>
    <w:rsid w:val="009E6BD5"/>
    <w:rsid w:val="009F68C8"/>
    <w:rsid w:val="00A02872"/>
    <w:rsid w:val="00A065B6"/>
    <w:rsid w:val="00A24E73"/>
    <w:rsid w:val="00A253F6"/>
    <w:rsid w:val="00A73121"/>
    <w:rsid w:val="00A76FC2"/>
    <w:rsid w:val="00A80B6E"/>
    <w:rsid w:val="00A876CF"/>
    <w:rsid w:val="00A95567"/>
    <w:rsid w:val="00AA741C"/>
    <w:rsid w:val="00B01022"/>
    <w:rsid w:val="00B16E6D"/>
    <w:rsid w:val="00B3391A"/>
    <w:rsid w:val="00B51FB4"/>
    <w:rsid w:val="00B54D5D"/>
    <w:rsid w:val="00B57B18"/>
    <w:rsid w:val="00B708FF"/>
    <w:rsid w:val="00B71BBA"/>
    <w:rsid w:val="00B7301E"/>
    <w:rsid w:val="00B820BF"/>
    <w:rsid w:val="00BC008E"/>
    <w:rsid w:val="00BC1752"/>
    <w:rsid w:val="00BC47A4"/>
    <w:rsid w:val="00BD1E58"/>
    <w:rsid w:val="00BD6709"/>
    <w:rsid w:val="00BE1218"/>
    <w:rsid w:val="00BE198E"/>
    <w:rsid w:val="00C151D2"/>
    <w:rsid w:val="00C3448B"/>
    <w:rsid w:val="00C37CB5"/>
    <w:rsid w:val="00C73BD1"/>
    <w:rsid w:val="00C7731B"/>
    <w:rsid w:val="00CA7598"/>
    <w:rsid w:val="00CB32D8"/>
    <w:rsid w:val="00CB49EB"/>
    <w:rsid w:val="00CD0D6F"/>
    <w:rsid w:val="00CD7142"/>
    <w:rsid w:val="00D21AD2"/>
    <w:rsid w:val="00D404A5"/>
    <w:rsid w:val="00D470DA"/>
    <w:rsid w:val="00D517BB"/>
    <w:rsid w:val="00D55F9A"/>
    <w:rsid w:val="00D72861"/>
    <w:rsid w:val="00D82D17"/>
    <w:rsid w:val="00DA6A5D"/>
    <w:rsid w:val="00DC1F53"/>
    <w:rsid w:val="00DE3731"/>
    <w:rsid w:val="00DF4619"/>
    <w:rsid w:val="00DF69B4"/>
    <w:rsid w:val="00DF7A63"/>
    <w:rsid w:val="00E03A96"/>
    <w:rsid w:val="00E1349B"/>
    <w:rsid w:val="00E13B51"/>
    <w:rsid w:val="00E22612"/>
    <w:rsid w:val="00E252DA"/>
    <w:rsid w:val="00E33D5A"/>
    <w:rsid w:val="00E57788"/>
    <w:rsid w:val="00E60156"/>
    <w:rsid w:val="00E71736"/>
    <w:rsid w:val="00E7243D"/>
    <w:rsid w:val="00E733B2"/>
    <w:rsid w:val="00E8098A"/>
    <w:rsid w:val="00E919A1"/>
    <w:rsid w:val="00EB5351"/>
    <w:rsid w:val="00ED0F16"/>
    <w:rsid w:val="00ED50C5"/>
    <w:rsid w:val="00ED5F75"/>
    <w:rsid w:val="00EE5082"/>
    <w:rsid w:val="00EF1593"/>
    <w:rsid w:val="00EF52D7"/>
    <w:rsid w:val="00F23546"/>
    <w:rsid w:val="00F26AE2"/>
    <w:rsid w:val="00F32089"/>
    <w:rsid w:val="00F40762"/>
    <w:rsid w:val="00F83099"/>
    <w:rsid w:val="00F83DCE"/>
    <w:rsid w:val="00F92564"/>
    <w:rsid w:val="00F9422B"/>
    <w:rsid w:val="00F96093"/>
    <w:rsid w:val="00FB7963"/>
    <w:rsid w:val="00FC4B39"/>
    <w:rsid w:val="00FD43F4"/>
    <w:rsid w:val="00FD4D7E"/>
    <w:rsid w:val="00FE0B32"/>
    <w:rsid w:val="00FE1B19"/>
    <w:rsid w:val="00FE350D"/>
    <w:rsid w:val="10783206"/>
    <w:rsid w:val="17B91F9E"/>
    <w:rsid w:val="17EDE639"/>
    <w:rsid w:val="198D5B01"/>
    <w:rsid w:val="1DC3081F"/>
    <w:rsid w:val="1EB584D3"/>
    <w:rsid w:val="21127974"/>
    <w:rsid w:val="250330A2"/>
    <w:rsid w:val="3436294D"/>
    <w:rsid w:val="38D22D19"/>
    <w:rsid w:val="3DD37A0E"/>
    <w:rsid w:val="41DB3B54"/>
    <w:rsid w:val="46F70A80"/>
    <w:rsid w:val="4C6E831E"/>
    <w:rsid w:val="4DCBA93B"/>
    <w:rsid w:val="4E1F24C4"/>
    <w:rsid w:val="5A3A1299"/>
    <w:rsid w:val="5B6D2AC1"/>
    <w:rsid w:val="5EB08CCD"/>
    <w:rsid w:val="5EFA88A5"/>
    <w:rsid w:val="67A15FA1"/>
    <w:rsid w:val="6B9F0421"/>
    <w:rsid w:val="6EE33FE0"/>
    <w:rsid w:val="6FAF2370"/>
    <w:rsid w:val="6FDE6E19"/>
    <w:rsid w:val="707C147A"/>
    <w:rsid w:val="71D4762D"/>
    <w:rsid w:val="75E7B25D"/>
    <w:rsid w:val="769D7A66"/>
    <w:rsid w:val="7737EEC5"/>
    <w:rsid w:val="781A0F08"/>
    <w:rsid w:val="78FF0DA4"/>
    <w:rsid w:val="7A9B5FC3"/>
    <w:rsid w:val="7CF143BF"/>
    <w:rsid w:val="7DAC7021"/>
    <w:rsid w:val="7DD7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960599A-C7E6-401C-822E-28200AF2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spacing w:before="260" w:after="260" w:line="360" w:lineRule="auto"/>
      <w:ind w:firstLineChars="200" w:firstLine="200"/>
      <w:outlineLvl w:val="1"/>
    </w:pPr>
    <w:rPr>
      <w:rFonts w:ascii="?? Light" w:eastAsia="仿宋" w:hAnsi="?? Light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spacing w:before="260" w:after="260" w:line="560" w:lineRule="exact"/>
      <w:ind w:firstLineChars="200" w:firstLine="200"/>
      <w:outlineLvl w:val="2"/>
    </w:pPr>
    <w:rPr>
      <w:rFonts w:eastAsia="仿宋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rFonts w:cs="Times New Roman"/>
      <w:color w:val="0563C1"/>
      <w:u w:val="single"/>
    </w:rPr>
  </w:style>
  <w:style w:type="character" w:customStyle="1" w:styleId="10">
    <w:name w:val="标题 1 字符"/>
    <w:basedOn w:val="a0"/>
    <w:link w:val="1"/>
    <w:uiPriority w:val="9"/>
    <w:qFormat/>
    <w:locked/>
    <w:rPr>
      <w:rFonts w:eastAsia="黑体" w:cs="Times New Roman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locked/>
    <w:rPr>
      <w:rFonts w:ascii="?? Light" w:eastAsia="仿宋" w:hAnsi="?? Light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locked/>
    <w:rPr>
      <w:rFonts w:eastAsia="仿宋" w:cs="Times New Roman"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locked/>
    <w:rPr>
      <w:rFonts w:cs="Times New Roman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unhideWhenUsed/>
    <w:qFormat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22</Pages>
  <Words>554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Yang(杨旭)</dc:creator>
  <cp:lastModifiedBy>Kevin Zhang(张磊)</cp:lastModifiedBy>
  <cp:revision>36</cp:revision>
  <cp:lastPrinted>2022-07-01T18:19:00Z</cp:lastPrinted>
  <dcterms:created xsi:type="dcterms:W3CDTF">2022-06-18T09:10:00Z</dcterms:created>
  <dcterms:modified xsi:type="dcterms:W3CDTF">2022-08-27T05:50:00Z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50F0F3DD1AB549EE8FBD028EC9E8B5C7</vt:lpwstr>
  </property>
</Properties>
</file>