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医疗卫生单位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已就业保证书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中江县人力资源和社会保障局：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hAnsi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，公民身份号码为</w:t>
      </w:r>
      <w:r>
        <w:rPr>
          <w:rFonts w:hint="eastAsia" w:hAnsi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年中江县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医疗卫生单位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公开考核招聘，岗位编码为</w:t>
      </w:r>
      <w:r>
        <w:rPr>
          <w:rFonts w:hint="eastAsia" w:hAnsi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。现承诺：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本人符合全部招聘条件，相应情况、证件材料均为真实有效、准确完整、对应一致、国家认可。上述若有不属实或达不到的，不能进入公招相应后续环节。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若考取，将在办理聘用手续前解除与原单位的人事劳动关系，并提供书面材料原件和复印件，否则即作本人自动放弃处理。本人被录取后，自本人与单位签订事业单位聘用合同生效之日起，自愿在招聘单位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周年及以上，方可按有关规定申请流（调）动到其他事业单位。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本保证书一式一份。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" w:firstLineChars="6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（本人报名时现场签名）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139" w:leftChars="1971" w:firstLine="1440" w:firstLineChars="4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NzcyNjFkMDVmNzZlZDA5ZThkMmZkMTc3ZmE0MjgifQ=="/>
  </w:docVars>
  <w:rsids>
    <w:rsidRoot w:val="4A7B5312"/>
    <w:rsid w:val="4A7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Cs w:val="24"/>
    </w:rPr>
  </w:style>
  <w:style w:type="paragraph" w:customStyle="1" w:styleId="5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2023-08-04T07:48:00Z</dcterms:created>
  <dc:creator>芸诺@柠溪＆谟</dc:creator>
  <cp:lastModifiedBy>芸诺@柠溪＆谟</cp:lastModifiedBy>
  <dcterms:modified xsi:type="dcterms:W3CDTF">2023-08-04T07:50:04Z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62EDBED5B9C444F48C5EE0DE6AD7A72F_11</vt:lpwstr>
  </property>
</Properties>
</file>