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黑体" w:cs="Times New Roman"/>
          <w:sz w:val="32"/>
          <w:szCs w:val="40"/>
          <w:lang w:eastAsia="zh-Hans"/>
        </w:rPr>
      </w:pPr>
      <w:r>
        <w:rPr>
          <w:rFonts w:ascii="Times New Roman" w:hAnsi="Times New Roman" w:eastAsia="黑体" w:cs="Times New Roman"/>
          <w:sz w:val="32"/>
          <w:szCs w:val="40"/>
          <w:lang w:eastAsia="zh-Hans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eastAsia="zh-Hans"/>
        </w:rPr>
        <w:t>4</w:t>
      </w:r>
    </w:p>
    <w:p>
      <w:pPr>
        <w:widowControl/>
        <w:autoSpaceDE w:val="0"/>
        <w:autoSpaceDN w:val="0"/>
        <w:spacing w:line="550" w:lineRule="exact"/>
        <w:jc w:val="center"/>
        <w:rPr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bookmarkEnd w:id="0"/>
    <w:p>
      <w:pPr>
        <w:widowControl/>
        <w:autoSpaceDE w:val="0"/>
        <w:autoSpaceDN w:val="0"/>
        <w:spacing w:line="550" w:lineRule="exact"/>
        <w:jc w:val="center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1.教育部关于印发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普通高等学校高等职业教育（专科）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专业设置管理办法》和《普通高等学校高等职业教育（专科）</w:t>
      </w:r>
      <w:r>
        <w:rPr>
          <w:rFonts w:ascii="Times New Roman" w:hAnsi="Times New Roman" w:eastAsia="仿宋_GB2312" w:cs="Times New Roman"/>
          <w:sz w:val="32"/>
          <w:szCs w:val="32"/>
        </w:rPr>
        <w:t>专业目录（2015年）》的通知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网址：http://www.moe.gov.cn/srcsite/A07/moe_953/201511/t20151105_217877.html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2.《普通高等学校高等职业教育（专科）专业目录》2016年增补专业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网址：http://www.moe.gov.cn/srcsite/A07/s7055/201609/t20160906_277892.html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3.《普通高等学校高等职业教育（专科）专业目录》2017年增补专业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网址：http://www.moe.gov.cn/jyb_xxgk/s5743/s5745/201709/t20170906_313674.html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教育部关于印发《职业教育专业目录（2021年）》的通知</w:t>
      </w:r>
    </w:p>
    <w:p>
      <w:pPr>
        <w:wordWrap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网址：http://zyyxzy.moe.edu.cn/gpw/shtml/bulletin/110.shtml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1.教育部关于印发《普通高等学校本科专业目录（2012年）》《普通高等学校本科专业设置管理规定》等文件的通知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网址：http://www.moe.gov.cn/srcsite/A08/moe_1034/s3882/201209/t20120918_143152.html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2.教育部关于公布2019年度普通高等学校本科专业备案和审批结果的通知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网址：http://www.moe.gov.cn/srcsite/A08/moe_1034/s4930/202003/t20200303_426853.html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3.教育部关于公布2020年度普通高等学校本科专业备案和审批结果的通知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网址：http://www.moe.gov.cn/srcsite/A08/moe_1034/s4930/202103/t20210301_516076.html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教育部关于公布2021年度普通高等学校本科专业备案和审批结果的通知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网址：</w:t>
      </w: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http://www.moe.gov.cn/srcsite/A08/moe_1034/s4930/202202/t20220224_602135.html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教育部关于公布2022年度普通高等学校本科专业备案和审批结果的通知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网址：</w:t>
      </w: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http://www.moe.gov.cn/srcsite/A08/moe_1034/s4930/202304/t20230419_1056224.html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1.《授予博士、硕士学位和培养研究生的学科、专业目录》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1997年颁布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网址：http://www.moe.gov.cn/srcsite/A22/moe_833/200512/t20051223_88437.html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2.关于印发《学位授予和人才培养学科目录（2011年）》的通知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网址：http://www.moe.gov.cn/srcsite/A22/moe_833/201103/t20110308_116439.html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3.国务院学位委员会 教育部关于增设网络空间安全一级学科的通知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4.研究生教育学科专业目录（2022年）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网址：http://www.moe.gov.cn/srcsite/A22/moe_833/202209/W020220914572994461110.pdf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1.教育部关于印发《高等学历继续教育专业设置管理办法》的通知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  <w:r>
        <w:fldChar w:fldCharType="begin"/>
      </w:r>
      <w:r>
        <w:instrText xml:space="preserve"> HYPERLINK "http://www.moe.gov.cn/srcsite/A07/moe_743/201612/t20161202_290707.html"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E50B60-EC0A-4C17-9377-1528A2B948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216254-95BC-4D4C-9218-F2AAECB1A2B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CCC8E08-D6E9-478C-AAFE-F9CB2000A7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109568-482E-44F6-A172-93DAD45F59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64ED7D72"/>
    <w:rsid w:val="64E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2024-04-22T05:16:00Z</dcterms:created>
  <dc:creator>♚拥之则安、</dc:creator>
  <cp:lastModifiedBy>♚拥之则安、</cp:lastModifiedBy>
  <dcterms:modified xsi:type="dcterms:W3CDTF">2024-04-22T05:16:57Z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6D95C1B58508451CA74C460D3BE71678_11</vt:lpwstr>
  </property>
</Properties>
</file>