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560" w:lineRule="atLeast"/>
        <w:ind w:left="0" w:right="0" w:firstLine="64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6"/>
          <w:szCs w:val="26"/>
          <w:shd w:val="clear" w:fill="FFFFFF"/>
          <w:lang w:val="en-US" w:eastAsia="zh-CN" w:bidi="ar"/>
          <w14:ligatures w14:val="standardContextual"/>
        </w:rPr>
        <w:t>附件：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560" w:lineRule="atLeast"/>
        <w:ind w:left="0" w:right="0" w:firstLine="0"/>
        <w:jc w:val="center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</w:rPr>
      </w:pPr>
      <w:bookmarkStart w:id="0" w:name="_GoBack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6"/>
          <w:szCs w:val="26"/>
          <w:shd w:val="clear" w:fill="FFFFFF"/>
          <w:lang w:val="en-US" w:eastAsia="zh-CN" w:bidi="ar"/>
          <w14:ligatures w14:val="standardContextual"/>
        </w:rPr>
        <w:t>宜宾市市属事业单位2024年第五批公开考核招聘工作人员宜一中拟聘用人员公示表</w:t>
      </w:r>
    </w:p>
    <w:bookmarkEnd w:id="0"/>
    <w:tbl>
      <w:tblPr>
        <w:tblW w:w="15414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53"/>
        <w:gridCol w:w="625"/>
        <w:gridCol w:w="454"/>
        <w:gridCol w:w="886"/>
        <w:gridCol w:w="1411"/>
        <w:gridCol w:w="1585"/>
        <w:gridCol w:w="805"/>
        <w:gridCol w:w="805"/>
        <w:gridCol w:w="2025"/>
        <w:gridCol w:w="2286"/>
        <w:gridCol w:w="1186"/>
        <w:gridCol w:w="1634"/>
        <w:gridCol w:w="805"/>
        <w:gridCol w:w="4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序号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姓名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性别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出生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年月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学历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（学位）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所学专业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毕业院校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准考证号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招聘单位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岗位名称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（类别）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岗位代码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专业技能考核成绩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岗位排名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6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陶本通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1999．01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学科教学（物理）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温州大学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四川省宜宾市第一中学校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高中物理教师（专业技术）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241001059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84.66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105"/>
              <w:jc w:val="center"/>
            </w:pPr>
            <w:r>
              <w:rPr>
                <w:rFonts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简体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Book Antiqua">
    <w:panose1 w:val="02040602050305030304"/>
    <w:charset w:val="00"/>
    <w:family w:val="auto"/>
    <w:pitch w:val="default"/>
    <w:sig w:usb0="00000287" w:usb1="00000000" w:usb2="00000000" w:usb3="00000000" w:csb0="2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WM4NGYyMTk5YmZiYWFlMTg5ZDJhMWE5YjA5OTcifQ=="/>
  </w:docVars>
  <w:rsids>
    <w:rsidRoot w:val="391B68FF"/>
    <w:rsid w:val="0DD82112"/>
    <w:rsid w:val="0FA573D4"/>
    <w:rsid w:val="10221D47"/>
    <w:rsid w:val="13F638CF"/>
    <w:rsid w:val="1A967C6D"/>
    <w:rsid w:val="1E0E5DB0"/>
    <w:rsid w:val="228923B7"/>
    <w:rsid w:val="249C0874"/>
    <w:rsid w:val="259F0A41"/>
    <w:rsid w:val="28416758"/>
    <w:rsid w:val="33D71E05"/>
    <w:rsid w:val="34806A13"/>
    <w:rsid w:val="391B68FF"/>
    <w:rsid w:val="3CD5085D"/>
    <w:rsid w:val="3E292FCF"/>
    <w:rsid w:val="3FC41FE1"/>
    <w:rsid w:val="43095661"/>
    <w:rsid w:val="464510E9"/>
    <w:rsid w:val="4A0B24A7"/>
    <w:rsid w:val="4D0067FF"/>
    <w:rsid w:val="56A42537"/>
    <w:rsid w:val="61BA7C1E"/>
    <w:rsid w:val="62795064"/>
    <w:rsid w:val="6B122E51"/>
    <w:rsid w:val="70CC1EBF"/>
    <w:rsid w:val="74465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微软雅黑" w:hAnsi="微软雅黑" w:eastAsia="微软雅黑" w:cs="微软雅黑"/>
      <w:kern w:val="2"/>
      <w:sz w:val="24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  <w:style w:type="paragraph" w:customStyle="1" w:styleId="9">
    <w:name w:val="官网"/>
    <w:basedOn w:val="1"/>
    <w:qFormat/>
    <w:uiPriority w:val="0"/>
    <w:pPr>
      <w:ind w:firstLine="0" w:firstLineChars="0"/>
      <w:jc w:val="left"/>
    </w:pPr>
    <w:rPr>
      <w:rFonts w:ascii="微软雅黑" w:hAnsi="微软雅黑" w:eastAsia="微软雅黑" w:cs="微软雅黑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1205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2025-03-18T01:09:00Z</dcterms:created>
  <dc:creator>Administrator</dc:creator>
  <cp:lastModifiedBy>Administrator</cp:lastModifiedBy>
  <dcterms:modified xsi:type="dcterms:W3CDTF">2025-03-18T09:00:05Z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A58DFAFE65AF47B6BC3488333FDD1E53_13</vt:lpwstr>
  </property>
</Properties>
</file>