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vertAlign w:val="baseline"/>
          <w:lang w:val="en-US" w:eastAsia="zh-CN" w:bidi="ar"/>
          <w14:ligatures w14:val="standardContextual"/>
        </w:rPr>
        <w:t>中共宜宾市委宣传部下属事业单位2022年第一次公开招聘拟聘用人员公示表（第三批）</w:t>
      </w:r>
      <w:bookmarkEnd w:id="0"/>
    </w:p>
    <w:tbl>
      <w:tblPr>
        <w:tblW w:w="134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3"/>
        <w:gridCol w:w="433"/>
        <w:gridCol w:w="1005"/>
        <w:gridCol w:w="1166"/>
        <w:gridCol w:w="906"/>
        <w:gridCol w:w="1063"/>
        <w:gridCol w:w="3212"/>
        <w:gridCol w:w="1056"/>
        <w:gridCol w:w="745"/>
        <w:gridCol w:w="693"/>
        <w:gridCol w:w="666"/>
        <w:gridCol w:w="796"/>
        <w:gridCol w:w="434"/>
        <w:gridCol w:w="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凤力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播音与主持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宜宾市融媒体中心全媒体记者（专业技术）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22101003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0C07307"/>
    <w:rsid w:val="13F638CF"/>
    <w:rsid w:val="1A967C6D"/>
    <w:rsid w:val="1E0E5DB0"/>
    <w:rsid w:val="228923B7"/>
    <w:rsid w:val="22B31E0A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51803226"/>
    <w:rsid w:val="5C802E0F"/>
    <w:rsid w:val="62795064"/>
    <w:rsid w:val="6B122E51"/>
    <w:rsid w:val="6E0C6798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1860</Words>
  <Characters>1950</Characters>
  <Lines>0</Lines>
  <Paragraphs>0</Paragraphs>
  <TotalTime>175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2024-12-23T06:06:50Z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5C8265DA4FC24ACD913900A233CAA929_13</vt:lpwstr>
  </property>
</Properties>
</file>