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700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体检</w:t>
      </w:r>
      <w:r>
        <w:rPr>
          <w:rFonts w:ascii="方正小标宋_GBK" w:eastAsia="方正小标宋_GBK" w:hAnsi="宋体" w:hint="eastAsia"/>
          <w:sz w:val="44"/>
          <w:szCs w:val="44"/>
          <w:lang w:eastAsia="zh-CN"/>
        </w:rPr>
        <w:t>注意事项</w:t>
      </w:r>
    </w:p>
    <w:p>
      <w:pPr>
        <w:pStyle w:val="style0"/>
        <w:rPr>
          <w:rFonts w:ascii="宋体" w:hAnsi="宋体"/>
          <w:sz w:val="24"/>
        </w:rPr>
      </w:pPr>
    </w:p>
    <w:bookmarkStart w:id="0" w:name="_GoBack"/>
    <w:bookmarkEnd w:id="0"/>
    <w:p>
      <w:pPr>
        <w:pStyle w:val="style0"/>
        <w:spacing w:lineRule="exact" w:line="460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val="en-US"/>
        </w:rPr>
        <w:t>1</w:t>
      </w:r>
      <w:r>
        <w:rPr>
          <w:rFonts w:eastAsia="仿宋_GB2312"/>
          <w:sz w:val="28"/>
          <w:szCs w:val="28"/>
        </w:rPr>
        <w:t>．体检前3日内清淡饮食，不吃过于油腻、高蛋白食品，不要饮酒，保证睡眠，避免受凉及劳累；</w:t>
      </w:r>
    </w:p>
    <w:p>
      <w:pPr>
        <w:pStyle w:val="style0"/>
        <w:spacing w:lineRule="exact" w:line="460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val="en-US"/>
        </w:rPr>
        <w:t>2</w:t>
      </w:r>
      <w:r>
        <w:rPr>
          <w:rFonts w:eastAsia="仿宋_GB2312"/>
          <w:sz w:val="28"/>
          <w:szCs w:val="28"/>
        </w:rPr>
        <w:t>．体检前需禁食禁饮至少8小时，否则将影响血糖、血脂、肝功能结果；</w:t>
      </w:r>
    </w:p>
    <w:p>
      <w:pPr>
        <w:pStyle w:val="style0"/>
        <w:spacing w:lineRule="exact" w:line="460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val="en-US"/>
        </w:rPr>
        <w:t>3</w:t>
      </w:r>
      <w:r>
        <w:rPr>
          <w:rFonts w:eastAsia="仿宋_GB2312"/>
          <w:sz w:val="28"/>
          <w:szCs w:val="28"/>
        </w:rPr>
        <w:t>．如有晕血、晕针史，请提前告知抽血护士，以便做好预防措施；</w:t>
      </w:r>
    </w:p>
    <w:p>
      <w:pPr>
        <w:pStyle w:val="style0"/>
        <w:spacing w:lineRule="exact" w:line="460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val="en-US"/>
        </w:rPr>
        <w:t>4</w:t>
      </w:r>
      <w:r>
        <w:rPr>
          <w:rFonts w:eastAsia="仿宋_GB2312"/>
          <w:sz w:val="28"/>
          <w:szCs w:val="28"/>
        </w:rPr>
        <w:t>．体检当日女士请勿穿连衣裙、连裤袜及穿戴过多的各类装饰品；</w:t>
      </w:r>
    </w:p>
    <w:p>
      <w:pPr>
        <w:pStyle w:val="style0"/>
        <w:spacing w:lineRule="exact" w:line="460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val="en-US"/>
        </w:rPr>
        <w:t>5</w:t>
      </w:r>
      <w:r>
        <w:rPr>
          <w:rFonts w:eastAsia="仿宋_GB2312"/>
          <w:sz w:val="28"/>
          <w:szCs w:val="28"/>
        </w:rPr>
        <w:t>.怀孕或可能怀孕者，请预先告知体检中心工作人员，勿做放射检查、幽门螺杆菌C14检查、阴式彩超、肛门指检、及妇科检查.(备孕者勿做放射检查、幽门螺杆菌C14检查)；</w:t>
      </w:r>
    </w:p>
    <w:p>
      <w:pPr>
        <w:pStyle w:val="style0"/>
        <w:spacing w:lineRule="exact" w:line="460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val="en-US"/>
        </w:rPr>
        <w:t>6</w:t>
      </w:r>
      <w:r>
        <w:rPr>
          <w:rFonts w:eastAsia="仿宋_GB2312"/>
          <w:sz w:val="28"/>
          <w:szCs w:val="28"/>
        </w:rPr>
        <w:t>.未婚女士不做妇科检查,如有性生活史,并且受检者强烈要求检查,需受检者在同意书上签字确认,方可进行检查；</w:t>
      </w:r>
    </w:p>
    <w:p>
      <w:pPr>
        <w:pStyle w:val="style0"/>
        <w:spacing w:lineRule="exact" w:line="460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val="en-US"/>
        </w:rPr>
        <w:t>7</w:t>
      </w:r>
      <w:r>
        <w:rPr>
          <w:rFonts w:eastAsia="仿宋_GB2312"/>
          <w:sz w:val="28"/>
          <w:szCs w:val="28"/>
        </w:rPr>
        <w:t>.月经期间，请勿进行尿液、妇科、阴式彩超、肛门指检、粪便检查，待经期结束后3-5天进行补检；</w:t>
      </w:r>
    </w:p>
    <w:p>
      <w:pPr>
        <w:pStyle w:val="style0"/>
        <w:spacing w:lineRule="exact" w:line="460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val="en-US"/>
        </w:rPr>
        <w:t>8</w:t>
      </w:r>
      <w:r>
        <w:rPr>
          <w:rFonts w:eastAsia="仿宋_GB2312"/>
          <w:sz w:val="28"/>
          <w:szCs w:val="28"/>
        </w:rPr>
        <w:t xml:space="preserve">.做妇科检查前一天请勿同房,勿进行阴道冲洗或使用栓塞剂。  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方正仿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widowControl/>
      <w:jc w:val="left"/>
    </w:pPr>
    <w:rPr>
      <w:rFonts w:ascii="宋体" w:cs="宋体" w:hAnsi="宋体"/>
      <w:kern w:val="0"/>
      <w:sz w:val="24"/>
    </w:rPr>
  </w:style>
  <w:style w:type="character" w:styleId="style87">
    <w:name w:val="Strong"/>
    <w:basedOn w:val="style65"/>
    <w:next w:val="style87"/>
    <w:qFormat/>
    <w:uiPriority w:val="0"/>
    <w:rPr>
      <w:b/>
      <w:bCs/>
    </w:r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Words>343</Words>
  <Pages>2</Pages>
  <Characters>354</Characters>
  <Application>WPS Office</Application>
  <DocSecurity>0</DocSecurity>
  <Paragraphs>10</Paragraphs>
  <ScaleCrop>false</ScaleCrop>
  <Company>微软中国</Company>
  <LinksUpToDate>false</LinksUpToDate>
  <CharactersWithSpaces>356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2019-05-27T03:53:00Z</dcterms:created>
  <dc:creator>ox</dc:creator>
  <lastModifiedBy>23127PN0CC</lastModifiedBy>
  <lastPrinted>2015-05-25T06:10:00Z</lastPrinted>
  <dcterms:modified xsi:type="dcterms:W3CDTF">2023-11-30T09:20:58Z</dcterms:modified>
  <revision>9</revision>
  <dc:title>成都市锦江区2011年公开招聘教师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6C20C4FC407148819A9BB28D462209E8</vt:lpwstr>
  </property>
</Properties>
</file>