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both"/>
      </w:pPr>
      <w:r>
        <w:rPr>
          <w:rStyle w:val="7"/>
          <w:rFonts w:hint="eastAsia" w:ascii="宋体" w:hAnsi="宋体" w:eastAsia="宋体" w:cs="宋体"/>
          <w:i w:val="0"/>
          <w:iCs w:val="0"/>
          <w:spacing w:val="0"/>
          <w:sz w:val="28"/>
          <w:szCs w:val="28"/>
          <w:bdr w:val="none" w:color="auto" w:sz="0" w:space="0"/>
          <w:shd w:val="clear" w:fill="FFFFFF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</w:pPr>
      <w:r>
        <w:rPr>
          <w:rStyle w:val="7"/>
          <w:rFonts w:hint="eastAsia" w:ascii="宋体" w:hAnsi="宋体" w:eastAsia="宋体" w:cs="宋体"/>
          <w:i w:val="0"/>
          <w:iCs w:val="0"/>
          <w:spacing w:val="0"/>
          <w:sz w:val="28"/>
          <w:szCs w:val="28"/>
          <w:bdr w:val="none" w:color="auto" w:sz="0" w:space="0"/>
          <w:shd w:val="clear" w:fill="FFFFFF"/>
        </w:rPr>
        <w:t>绵阳市中心医院2023年上半年公开考核招聘拟聘用人员名单</w:t>
      </w:r>
    </w:p>
    <w:tbl>
      <w:tblPr>
        <w:tblW w:w="154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2504"/>
        <w:gridCol w:w="1016"/>
        <w:gridCol w:w="844"/>
        <w:gridCol w:w="1416"/>
        <w:gridCol w:w="1760"/>
        <w:gridCol w:w="1044"/>
        <w:gridCol w:w="1044"/>
        <w:gridCol w:w="887"/>
        <w:gridCol w:w="1402"/>
        <w:gridCol w:w="1416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250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</w:rPr>
              <w:t>拟聘岗位</w:t>
            </w:r>
          </w:p>
        </w:tc>
        <w:tc>
          <w:tcPr>
            <w:tcW w:w="101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76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总成绩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排名</w:t>
            </w:r>
          </w:p>
        </w:tc>
        <w:tc>
          <w:tcPr>
            <w:tcW w:w="140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体检结果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政审结果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是否聘用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873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250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国家卫健委核技术医学转化重点实验室科研岗位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间学敏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女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1989.02</w:t>
            </w:r>
          </w:p>
        </w:tc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博士研究生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生物学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89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合格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合格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是</w:t>
            </w:r>
          </w:p>
        </w:tc>
      </w:tr>
      <w:bookmarkEnd w:id="0"/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right"/>
      </w:pPr>
      <w:r>
        <w:rPr>
          <w:rFonts w:hint="eastAsia" w:ascii="宋体" w:hAnsi="宋体" w:eastAsia="宋体" w:cs="宋体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4EC610C"/>
    <w:rsid w:val="04EC610C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6CF3B03"/>
    <w:rsid w:val="28416758"/>
    <w:rsid w:val="33D71E05"/>
    <w:rsid w:val="34806A13"/>
    <w:rsid w:val="3B611F69"/>
    <w:rsid w:val="3E292FCF"/>
    <w:rsid w:val="3FC41FE1"/>
    <w:rsid w:val="43095661"/>
    <w:rsid w:val="464510E9"/>
    <w:rsid w:val="4A0B24A7"/>
    <w:rsid w:val="4D0067FF"/>
    <w:rsid w:val="61094D40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574</Words>
  <Characters>755</Characters>
  <Lines>0</Lines>
  <Paragraphs>0</Paragraphs>
  <TotalTime>1149</TotalTime>
  <ScaleCrop>false</ScaleCrop>
  <LinksUpToDate>false</LinksUpToDate>
  <CharactersWithSpaces>757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2024-10-24T00:51:00Z</dcterms:created>
  <dc:creator>Administrator</dc:creator>
  <cp:lastModifiedBy>Administrator</cp:lastModifiedBy>
  <dcterms:modified xsi:type="dcterms:W3CDTF">2024-10-24T09:43:48Z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D7CCCF18936C4C89B5B12826A20CBAAA_13</vt:lpwstr>
  </property>
</Properties>
</file>